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60" w:rsidRPr="00D70360" w:rsidRDefault="00D70360" w:rsidP="00D70360">
      <w:pPr>
        <w:keepNext/>
        <w:autoSpaceDE w:val="0"/>
        <w:autoSpaceDN w:val="0"/>
        <w:adjustRightInd w:val="0"/>
        <w:spacing w:before="100" w:after="100" w:line="240" w:lineRule="auto"/>
        <w:jc w:val="center"/>
        <w:outlineLvl w:val="2"/>
        <w:rPr>
          <w:rFonts w:ascii="Times New Roman" w:hAnsi="Times New Roman" w:cs="Times New Roman"/>
          <w:b/>
          <w:bCs/>
          <w:sz w:val="36"/>
          <w:szCs w:val="36"/>
        </w:rPr>
      </w:pPr>
      <w:r w:rsidRPr="00D70360">
        <w:rPr>
          <w:rFonts w:ascii="Times New Roman" w:hAnsi="Times New Roman" w:cs="Times New Roman"/>
          <w:b/>
          <w:bCs/>
          <w:sz w:val="36"/>
          <w:szCs w:val="36"/>
        </w:rPr>
        <w:t>Clearing &amp; Settlement</w:t>
      </w:r>
    </w:p>
    <w:p w:rsidR="00D70360" w:rsidRPr="00D70360" w:rsidRDefault="00D70360" w:rsidP="00D70360">
      <w:pPr>
        <w:keepNext/>
        <w:autoSpaceDE w:val="0"/>
        <w:autoSpaceDN w:val="0"/>
        <w:adjustRightInd w:val="0"/>
        <w:spacing w:before="100" w:after="100" w:line="240" w:lineRule="auto"/>
        <w:outlineLvl w:val="4"/>
        <w:rPr>
          <w:rFonts w:ascii="Times New Roman" w:hAnsi="Times New Roman" w:cs="Times New Roman"/>
          <w:b/>
          <w:bCs/>
          <w:sz w:val="24"/>
          <w:szCs w:val="24"/>
        </w:rPr>
      </w:pPr>
      <w:r w:rsidRPr="00D70360">
        <w:rPr>
          <w:rFonts w:ascii="Times New Roman" w:hAnsi="Times New Roman" w:cs="Times New Roman"/>
          <w:b/>
          <w:bCs/>
          <w:sz w:val="24"/>
          <w:szCs w:val="24"/>
        </w:rPr>
        <w:t>Course level</w:t>
      </w:r>
    </w:p>
    <w:p w:rsidR="00D70360" w:rsidRPr="00D70360" w:rsidRDefault="00D70360" w:rsidP="00D70360">
      <w:pPr>
        <w:autoSpaceDE w:val="0"/>
        <w:autoSpaceDN w:val="0"/>
        <w:adjustRightInd w:val="0"/>
        <w:spacing w:before="100" w:after="100" w:line="240" w:lineRule="auto"/>
        <w:rPr>
          <w:rFonts w:ascii="Times New Roman" w:hAnsi="Times New Roman" w:cs="Times New Roman"/>
          <w:sz w:val="24"/>
          <w:szCs w:val="24"/>
        </w:rPr>
      </w:pPr>
      <w:r w:rsidRPr="00D70360">
        <w:rPr>
          <w:rFonts w:ascii="Times New Roman" w:hAnsi="Times New Roman" w:cs="Times New Roman"/>
          <w:sz w:val="24"/>
          <w:szCs w:val="24"/>
        </w:rPr>
        <w:t>Introductory</w:t>
      </w:r>
    </w:p>
    <w:p w:rsidR="00D70360" w:rsidRPr="00D70360" w:rsidRDefault="00D70360" w:rsidP="00D70360">
      <w:pPr>
        <w:keepNext/>
        <w:autoSpaceDE w:val="0"/>
        <w:autoSpaceDN w:val="0"/>
        <w:adjustRightInd w:val="0"/>
        <w:spacing w:before="100" w:after="100" w:line="240" w:lineRule="auto"/>
        <w:outlineLvl w:val="4"/>
        <w:rPr>
          <w:rFonts w:ascii="Times New Roman" w:hAnsi="Times New Roman" w:cs="Times New Roman"/>
          <w:b/>
          <w:bCs/>
          <w:sz w:val="24"/>
          <w:szCs w:val="24"/>
        </w:rPr>
      </w:pPr>
      <w:r w:rsidRPr="00D70360">
        <w:rPr>
          <w:rFonts w:ascii="Times New Roman" w:hAnsi="Times New Roman" w:cs="Times New Roman"/>
          <w:b/>
          <w:bCs/>
          <w:sz w:val="24"/>
          <w:szCs w:val="24"/>
        </w:rPr>
        <w:t>Delegates</w:t>
      </w:r>
    </w:p>
    <w:p w:rsidR="00D70360" w:rsidRPr="00D70360" w:rsidRDefault="00D70360" w:rsidP="00D70360">
      <w:pPr>
        <w:autoSpaceDE w:val="0"/>
        <w:autoSpaceDN w:val="0"/>
        <w:adjustRightInd w:val="0"/>
        <w:spacing w:before="100" w:after="100" w:line="240" w:lineRule="auto"/>
        <w:rPr>
          <w:rFonts w:ascii="Times New Roman" w:hAnsi="Times New Roman" w:cs="Times New Roman"/>
          <w:sz w:val="24"/>
          <w:szCs w:val="24"/>
        </w:rPr>
      </w:pPr>
      <w:r w:rsidRPr="00D70360">
        <w:rPr>
          <w:rFonts w:ascii="Times New Roman" w:hAnsi="Times New Roman" w:cs="Times New Roman"/>
          <w:sz w:val="24"/>
          <w:szCs w:val="24"/>
        </w:rPr>
        <w:t>This course will benefit anyone who is new to the disciplines of operational clearing and settlement. It will also be of value to those seeking to update their knowledge of a rapidly expanding, and changing, part of the financial markets that handles most of the behind-the-scenes activities.</w:t>
      </w:r>
    </w:p>
    <w:p w:rsidR="00D70360" w:rsidRPr="00D70360" w:rsidRDefault="00D70360" w:rsidP="00D70360">
      <w:pPr>
        <w:keepNext/>
        <w:autoSpaceDE w:val="0"/>
        <w:autoSpaceDN w:val="0"/>
        <w:adjustRightInd w:val="0"/>
        <w:spacing w:before="100" w:after="100" w:line="240" w:lineRule="auto"/>
        <w:outlineLvl w:val="4"/>
        <w:rPr>
          <w:rFonts w:ascii="Times New Roman" w:hAnsi="Times New Roman" w:cs="Times New Roman"/>
          <w:b/>
          <w:bCs/>
          <w:sz w:val="24"/>
          <w:szCs w:val="24"/>
        </w:rPr>
      </w:pPr>
      <w:r w:rsidRPr="00D70360">
        <w:rPr>
          <w:rFonts w:ascii="Times New Roman" w:hAnsi="Times New Roman" w:cs="Times New Roman"/>
          <w:b/>
          <w:bCs/>
          <w:sz w:val="24"/>
          <w:szCs w:val="24"/>
        </w:rPr>
        <w:t>Overview</w:t>
      </w:r>
    </w:p>
    <w:p w:rsidR="00D70360" w:rsidRPr="00D70360" w:rsidRDefault="00D70360" w:rsidP="00D70360">
      <w:pPr>
        <w:autoSpaceDE w:val="0"/>
        <w:autoSpaceDN w:val="0"/>
        <w:adjustRightInd w:val="0"/>
        <w:spacing w:before="100" w:after="100" w:line="240" w:lineRule="auto"/>
        <w:rPr>
          <w:rFonts w:ascii="Times New Roman" w:hAnsi="Times New Roman" w:cs="Times New Roman"/>
          <w:sz w:val="24"/>
          <w:szCs w:val="24"/>
        </w:rPr>
      </w:pPr>
      <w:r w:rsidRPr="00D70360">
        <w:rPr>
          <w:rFonts w:ascii="Times New Roman" w:hAnsi="Times New Roman" w:cs="Times New Roman"/>
          <w:sz w:val="24"/>
          <w:szCs w:val="24"/>
        </w:rPr>
        <w:t>All traded products have to be settled. This one-day course provides a full description of the methodologies, structures and disciplines involved in this segment of the market addressing securities, derivatives and foreign exchange. We outline the significant steps in the value chain which occur after a trade has been executed and explain which entities and participants provide the key elements of infrastructure beyond the exchanges and other trading platforms such as the Central Securities Depositories and the Central Counterparty organisations. With so much new development in this space, it has been difficult for many to keep up with the expansion in this sector. This course provides a good insight and invaluable update covering industry developments on both sides of the Atlantic.</w:t>
      </w:r>
    </w:p>
    <w:p w:rsidR="00D70360" w:rsidRPr="00D70360" w:rsidRDefault="00D70360" w:rsidP="00D70360">
      <w:pPr>
        <w:keepNext/>
        <w:autoSpaceDE w:val="0"/>
        <w:autoSpaceDN w:val="0"/>
        <w:adjustRightInd w:val="0"/>
        <w:spacing w:before="100" w:after="100" w:line="240" w:lineRule="auto"/>
        <w:outlineLvl w:val="4"/>
        <w:rPr>
          <w:rFonts w:ascii="Times New Roman" w:hAnsi="Times New Roman" w:cs="Times New Roman"/>
          <w:b/>
          <w:bCs/>
          <w:sz w:val="24"/>
          <w:szCs w:val="24"/>
        </w:rPr>
      </w:pPr>
      <w:r w:rsidRPr="00D70360">
        <w:rPr>
          <w:rFonts w:ascii="Times New Roman" w:hAnsi="Times New Roman" w:cs="Times New Roman"/>
          <w:b/>
          <w:bCs/>
          <w:sz w:val="24"/>
          <w:szCs w:val="24"/>
        </w:rPr>
        <w:t>Learning outcomes include obtaining a greater understanding of:</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What is meant by clearing and settlement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The approach to settlement within the equities and bond markets using DTCC and Euroclear as main examples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The services provided by the central counterparty clearing organisations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Different clearing models and how they are supported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Settlement within the derivatives exchanges - using NYSE Liffe, Eurex, CME and other examples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Settlement across the OTC derivative markets, addressing interest rates, credit derivatives and commodities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Operational processes within practitioner firms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Margining and collateral disciplines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The potential for operational risk and its mitigation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Combating settlement fails </w:t>
      </w:r>
    </w:p>
    <w:p w:rsidR="00D70360" w:rsidRPr="00D70360" w:rsidRDefault="00D70360" w:rsidP="00D70360">
      <w:pPr>
        <w:autoSpaceDE w:val="0"/>
        <w:autoSpaceDN w:val="0"/>
        <w:adjustRightInd w:val="0"/>
        <w:spacing w:before="100" w:after="100" w:line="240" w:lineRule="auto"/>
        <w:ind w:left="720" w:hanging="360"/>
        <w:rPr>
          <w:rFonts w:ascii="Times New Roman" w:hAnsi="Times New Roman" w:cs="Times New Roman"/>
          <w:sz w:val="24"/>
          <w:szCs w:val="24"/>
        </w:rPr>
      </w:pPr>
      <w:r w:rsidRPr="00D70360">
        <w:rPr>
          <w:rFonts w:ascii="Times New Roman" w:hAnsi="Times New Roman" w:cs="Times New Roman"/>
          <w:sz w:val="24"/>
          <w:szCs w:val="24"/>
        </w:rPr>
        <w:t xml:space="preserve">The successful application of IT support systems </w:t>
      </w:r>
    </w:p>
    <w:p w:rsidR="00A50698" w:rsidRDefault="00A50698"/>
    <w:p w:rsidR="001611C8" w:rsidRDefault="001611C8"/>
    <w:p w:rsidR="001611C8" w:rsidRPr="001611C8" w:rsidRDefault="001611C8">
      <w:pPr>
        <w:rPr>
          <w:b/>
          <w:sz w:val="26"/>
          <w:szCs w:val="26"/>
        </w:rPr>
      </w:pPr>
      <w:r w:rsidRPr="001611C8">
        <w:rPr>
          <w:b/>
          <w:sz w:val="26"/>
          <w:szCs w:val="26"/>
        </w:rPr>
        <w:t>Notes – Convo with Richard and Rachel as Bloomberg</w:t>
      </w:r>
    </w:p>
    <w:p w:rsidR="001611C8" w:rsidRDefault="00C778E4">
      <w:r>
        <w:t>Also Duck – financial trainer onsite – from NY</w:t>
      </w:r>
    </w:p>
    <w:p w:rsidR="00C778E4" w:rsidRDefault="00D141A3">
      <w:r>
        <w:t>Nasir = Financial Instructor – delivering after the trade</w:t>
      </w:r>
    </w:p>
    <w:p w:rsidR="00D141A3" w:rsidRDefault="00D141A3"/>
    <w:p w:rsidR="00D141A3" w:rsidRDefault="00D21735">
      <w:r>
        <w:lastRenderedPageBreak/>
        <w:t>Doug</w:t>
      </w:r>
      <w:r w:rsidR="00D141A3">
        <w:t xml:space="preserve"> – pick his brains what content is needed</w:t>
      </w:r>
    </w:p>
    <w:p w:rsidR="00D141A3" w:rsidRDefault="00D141A3">
      <w:r>
        <w:t>Review the test – and answer the test questions</w:t>
      </w:r>
    </w:p>
    <w:p w:rsidR="00D141A3" w:rsidRDefault="00CC5569">
      <w:r>
        <w:t>He can send the course material he has. – lasting 3 hour session</w:t>
      </w:r>
    </w:p>
    <w:p w:rsidR="00CC5569" w:rsidRDefault="00CC5569">
      <w:r>
        <w:t>Rather than the 4x 3 hour sessions</w:t>
      </w:r>
    </w:p>
    <w:p w:rsidR="00CC5569" w:rsidRDefault="005C5E4B">
      <w:r>
        <w:t>Define the functions and the playuers</w:t>
      </w:r>
    </w:p>
    <w:p w:rsidR="005C5E4B" w:rsidRDefault="005C5E4B">
      <w:r>
        <w:t>Trade – back office – middle office</w:t>
      </w:r>
    </w:p>
    <w:p w:rsidR="005C5E4B" w:rsidRDefault="005C5E4B">
      <w:r>
        <w:t>Emphasize the importance o the settlement</w:t>
      </w:r>
    </w:p>
    <w:p w:rsidR="005C5E4B" w:rsidRDefault="005C5E4B">
      <w:r>
        <w:t>Counterparty risk and how this is mitigated</w:t>
      </w:r>
    </w:p>
    <w:p w:rsidR="005C5E4B" w:rsidRDefault="00B77978">
      <w:r>
        <w:t>Diminished by increased use of exchanges</w:t>
      </w:r>
    </w:p>
    <w:p w:rsidR="00B77978" w:rsidRDefault="00B77978">
      <w:r>
        <w:t>Settlement date conventions in market place globally (T+3) etc</w:t>
      </w:r>
    </w:p>
    <w:p w:rsidR="00B77978" w:rsidRDefault="00B77978">
      <w:r>
        <w:t>Providing a history of corporate actions</w:t>
      </w:r>
    </w:p>
    <w:p w:rsidR="00B77978" w:rsidRDefault="00B77978">
      <w:r>
        <w:t xml:space="preserve">Stock </w:t>
      </w:r>
      <w:r w:rsidR="001D5B88">
        <w:t>s</w:t>
      </w:r>
      <w:r>
        <w:t>plit</w:t>
      </w:r>
    </w:p>
    <w:p w:rsidR="00B77978" w:rsidRDefault="00B77978">
      <w:r>
        <w:t>Special dividends</w:t>
      </w:r>
      <w:r w:rsidR="00C95BD4">
        <w:t xml:space="preserve"> etc</w:t>
      </w:r>
    </w:p>
    <w:p w:rsidR="00C95BD4" w:rsidRDefault="00C95BD4"/>
    <w:p w:rsidR="001D5B88" w:rsidRDefault="001D5B88">
      <w:r>
        <w:t>Richard – who the delegates are</w:t>
      </w:r>
    </w:p>
    <w:p w:rsidR="001D5B88" w:rsidRDefault="001D5B88">
      <w:r>
        <w:t>Is nasir of the courses we have delivered before</w:t>
      </w:r>
    </w:p>
    <w:p w:rsidR="001D5B88" w:rsidRDefault="001D5B88">
      <w:r>
        <w:t>London Bloomberg – new hires not from a financial background</w:t>
      </w:r>
    </w:p>
    <w:p w:rsidR="001D5B88" w:rsidRDefault="001D5B88">
      <w:r>
        <w:t>Offergin financial training through bpp</w:t>
      </w:r>
    </w:p>
    <w:p w:rsidR="001D5B88" w:rsidRDefault="001D5B88">
      <w:r>
        <w:t>Now towards end of training programme</w:t>
      </w:r>
    </w:p>
    <w:p w:rsidR="001D5B88" w:rsidRDefault="001D5B88">
      <w:r>
        <w:t>Fundamentals of seucrities</w:t>
      </w:r>
    </w:p>
    <w:p w:rsidR="001D5B88" w:rsidRDefault="001D5B88">
      <w:r>
        <w:t>Basic equities</w:t>
      </w:r>
    </w:p>
    <w:p w:rsidR="001D5B88" w:rsidRDefault="001D5B88">
      <w:r>
        <w:t>Fundamentals of deiveratives</w:t>
      </w:r>
    </w:p>
    <w:p w:rsidR="001D5B88" w:rsidRDefault="001D5B88">
      <w:r>
        <w:t>FX</w:t>
      </w:r>
    </w:p>
    <w:p w:rsidR="001D5B88" w:rsidRDefault="001D5B88">
      <w:r>
        <w:t>Funamentals of trading</w:t>
      </w:r>
    </w:p>
    <w:p w:rsidR="001D5B88" w:rsidRDefault="001D5B88">
      <w:r>
        <w:t>After the trade – the last topic</w:t>
      </w:r>
    </w:p>
    <w:p w:rsidR="001D5B88" w:rsidRDefault="00985F34">
      <w:r>
        <w:t>Might have to run this session twice</w:t>
      </w:r>
      <w:r w:rsidR="00D21735">
        <w:t xml:space="preserve"> – </w:t>
      </w:r>
    </w:p>
    <w:p w:rsidR="00D21735" w:rsidRDefault="00D21735"/>
    <w:p w:rsidR="00985F34" w:rsidRPr="001E4079" w:rsidRDefault="001E4079">
      <w:pPr>
        <w:rPr>
          <w:i/>
        </w:rPr>
      </w:pPr>
      <w:r w:rsidRPr="001E4079">
        <w:rPr>
          <w:i/>
        </w:rPr>
        <w:t>Doug working with teaching for 6 months or so.</w:t>
      </w:r>
    </w:p>
    <w:p w:rsidR="00B77978" w:rsidRPr="00DC155B" w:rsidRDefault="00DC155B">
      <w:pPr>
        <w:rPr>
          <w:b/>
          <w:i/>
        </w:rPr>
      </w:pPr>
      <w:r w:rsidRPr="00DC155B">
        <w:rPr>
          <w:b/>
          <w:i/>
        </w:rPr>
        <w:lastRenderedPageBreak/>
        <w:t>Bounce of previous material – ask Richard about this</w:t>
      </w:r>
    </w:p>
    <w:p w:rsidR="00DC155B" w:rsidRDefault="00A00711">
      <w:r>
        <w:t>Each firm settles trades differently</w:t>
      </w:r>
    </w:p>
    <w:p w:rsidR="00A00711" w:rsidRDefault="00A00711">
      <w:r>
        <w:t>STP is a big buzzword</w:t>
      </w:r>
    </w:p>
    <w:p w:rsidR="00A00711" w:rsidRDefault="00B46140">
      <w:r>
        <w:t>Doesn’t have to be covered in detail anymore</w:t>
      </w:r>
    </w:p>
    <w:p w:rsidR="00B46140" w:rsidRDefault="003665FB">
      <w:r>
        <w:t>50 years ago they were shutting down exchanges</w:t>
      </w:r>
    </w:p>
    <w:p w:rsidR="003665FB" w:rsidRPr="003665FB" w:rsidRDefault="003665FB">
      <w:pPr>
        <w:rPr>
          <w:b/>
        </w:rPr>
      </w:pPr>
      <w:r w:rsidRPr="003665FB">
        <w:rPr>
          <w:b/>
        </w:rPr>
        <w:t>Cover the test questions</w:t>
      </w:r>
    </w:p>
    <w:p w:rsidR="003665FB" w:rsidRDefault="003665FB"/>
    <w:p w:rsidR="00D141A3" w:rsidRDefault="003665FB">
      <w:r>
        <w:t>Definitely this year</w:t>
      </w:r>
    </w:p>
    <w:p w:rsidR="00C778E4" w:rsidRDefault="003665FB">
      <w:r>
        <w:t>Nasir come into the office before presentation</w:t>
      </w:r>
    </w:p>
    <w:p w:rsidR="003665FB" w:rsidRDefault="003665FB"/>
    <w:p w:rsidR="003665FB" w:rsidRDefault="003665FB">
      <w:r>
        <w:t>2 slides at end of presentation – popular functions on Bloomberg terminal</w:t>
      </w:r>
      <w:r w:rsidR="00E16ED6">
        <w:t>.</w:t>
      </w:r>
    </w:p>
    <w:p w:rsidR="00E16ED6" w:rsidRDefault="00E16ED6">
      <w:bookmarkStart w:id="0" w:name="_GoBack"/>
      <w:bookmarkEnd w:id="0"/>
    </w:p>
    <w:sectPr w:rsidR="00E16ED6" w:rsidSect="00624FC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60"/>
    <w:rsid w:val="001611C8"/>
    <w:rsid w:val="001D5B88"/>
    <w:rsid w:val="001E4079"/>
    <w:rsid w:val="003665FB"/>
    <w:rsid w:val="00376930"/>
    <w:rsid w:val="004908D5"/>
    <w:rsid w:val="005A1967"/>
    <w:rsid w:val="005C5E4B"/>
    <w:rsid w:val="00915578"/>
    <w:rsid w:val="00985F34"/>
    <w:rsid w:val="00A00711"/>
    <w:rsid w:val="00A50698"/>
    <w:rsid w:val="00A96AFF"/>
    <w:rsid w:val="00B46140"/>
    <w:rsid w:val="00B77978"/>
    <w:rsid w:val="00B95F4C"/>
    <w:rsid w:val="00C778E4"/>
    <w:rsid w:val="00C95BD4"/>
    <w:rsid w:val="00CC5569"/>
    <w:rsid w:val="00D141A3"/>
    <w:rsid w:val="00D21735"/>
    <w:rsid w:val="00D70360"/>
    <w:rsid w:val="00DC155B"/>
    <w:rsid w:val="00E1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uiPriority w:val="99"/>
    <w:rsid w:val="00D70360"/>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4">
    <w:name w:val="H4"/>
    <w:basedOn w:val="Normal"/>
    <w:next w:val="Normal"/>
    <w:uiPriority w:val="99"/>
    <w:rsid w:val="00D70360"/>
    <w:pPr>
      <w:keepNext/>
      <w:autoSpaceDE w:val="0"/>
      <w:autoSpaceDN w:val="0"/>
      <w:adjustRightInd w:val="0"/>
      <w:spacing w:before="100" w:after="100" w:line="240" w:lineRule="auto"/>
      <w:outlineLvl w:val="4"/>
    </w:pPr>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uiPriority w:val="99"/>
    <w:rsid w:val="00D70360"/>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4">
    <w:name w:val="H4"/>
    <w:basedOn w:val="Normal"/>
    <w:next w:val="Normal"/>
    <w:uiPriority w:val="99"/>
    <w:rsid w:val="00D70360"/>
    <w:pPr>
      <w:keepNext/>
      <w:autoSpaceDE w:val="0"/>
      <w:autoSpaceDN w:val="0"/>
      <w:adjustRightInd w:val="0"/>
      <w:spacing w:before="100" w:after="100" w:line="240" w:lineRule="auto"/>
      <w:outlineLvl w:val="4"/>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511</Words>
  <Characters>2914</Characters>
  <Application>Microsoft Office Word</Application>
  <DocSecurity>0</DocSecurity>
  <Lines>24</Lines>
  <Paragraphs>6</Paragraphs>
  <ScaleCrop>false</ScaleCrop>
  <Company>Apollo Group, Inc.</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 Group User</dc:creator>
  <cp:lastModifiedBy>Nasir Miah</cp:lastModifiedBy>
  <cp:revision>19</cp:revision>
  <dcterms:created xsi:type="dcterms:W3CDTF">2014-11-06T13:45:00Z</dcterms:created>
  <dcterms:modified xsi:type="dcterms:W3CDTF">2014-11-06T14:11:00Z</dcterms:modified>
</cp:coreProperties>
</file>