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D43" w:rsidRPr="00D00461" w:rsidRDefault="00865D43" w:rsidP="00865D43">
      <w:pPr>
        <w:ind w:right="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0046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</w:t>
      </w:r>
      <w:r w:rsidR="004D2522" w:rsidRPr="00D004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Curriculum Vitae </w:t>
      </w:r>
      <w:r w:rsidRPr="00D004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of </w:t>
      </w:r>
      <w:r w:rsidRPr="00D00461">
        <w:rPr>
          <w:rFonts w:ascii="Times New Roman" w:hAnsi="Times New Roman" w:cs="Times New Roman"/>
          <w:b/>
          <w:color w:val="auto"/>
          <w:sz w:val="24"/>
        </w:rPr>
        <w:t>Tarana Mustary</w:t>
      </w:r>
    </w:p>
    <w:tbl>
      <w:tblPr>
        <w:tblW w:w="8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6086"/>
      </w:tblGrid>
      <w:tr w:rsidR="00D00461" w:rsidRPr="00D00461" w:rsidTr="009C19F3">
        <w:trPr>
          <w:cantSplit/>
          <w:trHeight w:val="288"/>
        </w:trPr>
        <w:tc>
          <w:tcPr>
            <w:tcW w:w="2285" w:type="dxa"/>
            <w:shd w:val="clear" w:color="auto" w:fill="auto"/>
            <w:vAlign w:val="center"/>
          </w:tcPr>
          <w:p w:rsidR="00865D43" w:rsidRPr="00D00461" w:rsidRDefault="00865D43" w:rsidP="009C19F3">
            <w:pPr>
              <w:pStyle w:val="ECVPersonalInfoHeading"/>
              <w:spacing w:before="0"/>
              <w:ind w:right="296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</w:tc>
        <w:tc>
          <w:tcPr>
            <w:tcW w:w="6086" w:type="dxa"/>
            <w:shd w:val="clear" w:color="auto" w:fill="auto"/>
            <w:vAlign w:val="center"/>
          </w:tcPr>
          <w:p w:rsidR="00865D43" w:rsidRPr="0055752E" w:rsidRDefault="00865D43" w:rsidP="009C19F3">
            <w:pPr>
              <w:pStyle w:val="ECVNameField"/>
              <w:tabs>
                <w:tab w:val="left" w:pos="1066"/>
              </w:tabs>
              <w:spacing w:line="240" w:lineRule="auto"/>
              <w:ind w:right="296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00461" w:rsidRPr="00D00461" w:rsidTr="009C19F3">
        <w:trPr>
          <w:cantSplit/>
          <w:trHeight w:hRule="exact" w:val="70"/>
        </w:trPr>
        <w:tc>
          <w:tcPr>
            <w:tcW w:w="8371" w:type="dxa"/>
            <w:gridSpan w:val="2"/>
            <w:shd w:val="clear" w:color="auto" w:fill="auto"/>
          </w:tcPr>
          <w:p w:rsidR="00865D43" w:rsidRPr="00D00461" w:rsidRDefault="00865D43" w:rsidP="009C19F3">
            <w:pPr>
              <w:pStyle w:val="ECVComments"/>
              <w:spacing w:line="240" w:lineRule="auto"/>
              <w:ind w:right="296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D00461" w:rsidRPr="00D00461" w:rsidTr="009C19F3">
        <w:trPr>
          <w:cantSplit/>
          <w:trHeight w:val="187"/>
        </w:trPr>
        <w:tc>
          <w:tcPr>
            <w:tcW w:w="2285" w:type="dxa"/>
            <w:vMerge w:val="restart"/>
            <w:shd w:val="clear" w:color="auto" w:fill="auto"/>
          </w:tcPr>
          <w:p w:rsidR="00865D43" w:rsidRPr="00D00461" w:rsidRDefault="007930DE" w:rsidP="009C19F3">
            <w:pPr>
              <w:pStyle w:val="ECVLeftHeading"/>
              <w:ind w:right="296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 w:bidi="ar-SA"/>
              </w:rPr>
              <w:drawing>
                <wp:inline distT="0" distB="0" distL="0" distR="0" wp14:anchorId="195AFBE8" wp14:editId="527EA6FB">
                  <wp:extent cx="1120102" cy="139128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186" cy="1416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6" w:type="dxa"/>
            <w:shd w:val="clear" w:color="auto" w:fill="auto"/>
          </w:tcPr>
          <w:p w:rsidR="00865D43" w:rsidRPr="00D00461" w:rsidRDefault="00865D43" w:rsidP="00865D43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en-US" w:eastAsia="en-US" w:bidi="ar-SA"/>
              </w:rPr>
              <w:drawing>
                <wp:anchor distT="0" distB="0" distL="0" distR="71755" simplePos="0" relativeHeight="251660288" behindDoc="0" locked="0" layoutInCell="1" allowOverlap="1" wp14:anchorId="5FD8D1C2" wp14:editId="1BF3F2DE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4445</wp:posOffset>
                  </wp:positionV>
                  <wp:extent cx="143510" cy="163830"/>
                  <wp:effectExtent l="19050" t="0" r="8890" b="0"/>
                  <wp:wrapSquare wrapText="bothSides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63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9" w:history="1">
              <w:r w:rsidRPr="00D00461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taranamustary@gmail.com</w:t>
              </w:r>
            </w:hyperlink>
            <w:r w:rsidRPr="00D00461">
              <w:rPr>
                <w:rStyle w:val="ECVInternetLink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D00461" w:rsidRPr="00D00461" w:rsidTr="009C19F3">
        <w:trPr>
          <w:cantSplit/>
          <w:trHeight w:val="187"/>
        </w:trPr>
        <w:tc>
          <w:tcPr>
            <w:tcW w:w="2285" w:type="dxa"/>
            <w:vMerge/>
            <w:shd w:val="clear" w:color="auto" w:fill="auto"/>
          </w:tcPr>
          <w:p w:rsidR="00865D43" w:rsidRPr="00D00461" w:rsidRDefault="00865D43" w:rsidP="009C19F3">
            <w:pPr>
              <w:ind w:right="296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6086" w:type="dxa"/>
            <w:shd w:val="clear" w:color="auto" w:fill="auto"/>
          </w:tcPr>
          <w:p w:rsidR="00865D43" w:rsidRPr="00D00461" w:rsidRDefault="00865D43" w:rsidP="00D31794">
            <w:pPr>
              <w:spacing w:before="20" w:line="276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0046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en-US" w:eastAsia="en-US" w:bidi="ar-SA"/>
              </w:rPr>
              <w:drawing>
                <wp:inline distT="0" distB="0" distL="0" distR="0" wp14:anchorId="78B8FDFF" wp14:editId="6BF5072F">
                  <wp:extent cx="123825" cy="133350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930DE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+88</w:t>
            </w:r>
            <w:r w:rsidRPr="00D00461">
              <w:rPr>
                <w:rStyle w:val="ECVContactDetails"/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 w:rsidR="007930DE" w:rsidRPr="00D00461">
              <w:rPr>
                <w:rStyle w:val="ECVContactDetails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00461">
              <w:rPr>
                <w:rStyle w:val="ECVContactDetails"/>
                <w:rFonts w:ascii="Times New Roman" w:hAnsi="Times New Roman" w:cs="Times New Roman"/>
                <w:color w:val="auto"/>
                <w:sz w:val="22"/>
                <w:szCs w:val="22"/>
              </w:rPr>
              <w:t>1737 430756</w:t>
            </w:r>
          </w:p>
        </w:tc>
      </w:tr>
      <w:tr w:rsidR="00D00461" w:rsidRPr="00D00461" w:rsidTr="009F647F">
        <w:trPr>
          <w:cantSplit/>
          <w:trHeight w:val="1266"/>
        </w:trPr>
        <w:tc>
          <w:tcPr>
            <w:tcW w:w="2285" w:type="dxa"/>
            <w:vMerge/>
            <w:shd w:val="clear" w:color="auto" w:fill="auto"/>
          </w:tcPr>
          <w:p w:rsidR="00865D43" w:rsidRPr="00D00461" w:rsidRDefault="00865D43" w:rsidP="009C19F3">
            <w:pPr>
              <w:ind w:right="296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6086" w:type="dxa"/>
            <w:shd w:val="clear" w:color="auto" w:fill="auto"/>
          </w:tcPr>
          <w:p w:rsidR="00865D43" w:rsidRPr="00D00461" w:rsidRDefault="00865D43" w:rsidP="00D31794">
            <w:pPr>
              <w:tabs>
                <w:tab w:val="right" w:pos="8218"/>
              </w:tabs>
              <w:spacing w:before="20" w:line="276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  <w:lang w:val="en-US" w:eastAsia="en-US" w:bidi="ar-SA"/>
              </w:rPr>
              <w:drawing>
                <wp:anchor distT="0" distB="0" distL="0" distR="71755" simplePos="0" relativeHeight="251661312" behindDoc="0" locked="0" layoutInCell="1" allowOverlap="1" wp14:anchorId="3221977A" wp14:editId="4DBCF178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40005</wp:posOffset>
                  </wp:positionV>
                  <wp:extent cx="123825" cy="143510"/>
                  <wp:effectExtent l="19050" t="0" r="952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Permanent Address: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756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Village +  Post: Hardi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756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(Pathan</w:t>
            </w:r>
            <w:r w:rsidR="0041498C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Para</w:t>
            </w:r>
            <w:r w:rsidR="00E756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="0041498C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  <w:p w:rsidR="00865D43" w:rsidRPr="00D00461" w:rsidRDefault="00865D43" w:rsidP="009C19F3">
            <w:pPr>
              <w:tabs>
                <w:tab w:val="right" w:pos="8218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</w:t>
            </w:r>
            <w:r w:rsidR="00E756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Alamdanga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E756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Chuadanga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41498C" w:rsidRPr="00D00461" w:rsidRDefault="00865D43" w:rsidP="00C355C8">
            <w:pPr>
              <w:tabs>
                <w:tab w:val="right" w:pos="8218"/>
              </w:tabs>
              <w:spacing w:before="20" w:line="276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  <w:lang w:val="en-US" w:eastAsia="en-US" w:bidi="ar-SA"/>
              </w:rPr>
              <w:drawing>
                <wp:anchor distT="0" distB="0" distL="0" distR="71755" simplePos="0" relativeHeight="251662336" behindDoc="0" locked="0" layoutInCell="1" allowOverlap="1" wp14:anchorId="648873BD" wp14:editId="61CD101F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34925</wp:posOffset>
                  </wp:positionV>
                  <wp:extent cx="123825" cy="143510"/>
                  <wp:effectExtent l="19050" t="0" r="952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225B4"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Mailing</w:t>
            </w: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address: </w:t>
            </w:r>
            <w:r w:rsidR="00C355C8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House 44</w:t>
            </w:r>
            <w:r w:rsidR="0041498C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C355C8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Road 1 PC Culture Housing Society </w:t>
            </w:r>
            <w:r w:rsidR="007930DE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</w:t>
            </w:r>
            <w:r w:rsidR="00C355C8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(Sekhertek), Mohammadpur, Dhaka-1207</w:t>
            </w:r>
            <w:r w:rsidR="0041498C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865D43" w:rsidRPr="00D00461" w:rsidRDefault="00865D43" w:rsidP="009C19F3">
            <w:pPr>
              <w:tabs>
                <w:tab w:val="right" w:pos="8218"/>
              </w:tabs>
              <w:spacing w:before="60" w:line="276" w:lineRule="auto"/>
              <w:ind w:left="415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</w:t>
            </w:r>
          </w:p>
        </w:tc>
      </w:tr>
    </w:tbl>
    <w:p w:rsidR="00865D43" w:rsidRPr="00D00461" w:rsidRDefault="007930DE" w:rsidP="009F647F">
      <w:pPr>
        <w:pStyle w:val="ECVText"/>
        <w:spacing w:before="40" w:after="60" w:line="240" w:lineRule="auto"/>
        <w:ind w:right="295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0046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</w:t>
      </w:r>
      <w:r w:rsidR="00865D43" w:rsidRPr="00D00461">
        <w:rPr>
          <w:rFonts w:ascii="Times New Roman" w:hAnsi="Times New Roman" w:cs="Times New Roman"/>
          <w:b/>
          <w:color w:val="auto"/>
          <w:sz w:val="22"/>
          <w:szCs w:val="22"/>
        </w:rPr>
        <w:t>Academic Qualification and Experiences</w:t>
      </w:r>
    </w:p>
    <w:tbl>
      <w:tblPr>
        <w:tblW w:w="94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1390"/>
        <w:gridCol w:w="884"/>
        <w:gridCol w:w="164"/>
        <w:gridCol w:w="1347"/>
        <w:gridCol w:w="1726"/>
        <w:gridCol w:w="3732"/>
        <w:gridCol w:w="122"/>
      </w:tblGrid>
      <w:tr w:rsidR="00D00461" w:rsidRPr="00D00461" w:rsidTr="009F647F">
        <w:trPr>
          <w:gridBefore w:val="1"/>
          <w:gridAfter w:val="1"/>
          <w:wBefore w:w="113" w:type="dxa"/>
          <w:wAfter w:w="122" w:type="dxa"/>
        </w:trPr>
        <w:tc>
          <w:tcPr>
            <w:tcW w:w="1390" w:type="dxa"/>
          </w:tcPr>
          <w:p w:rsidR="00865D43" w:rsidRPr="00D00461" w:rsidRDefault="00865D4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Name of Exam</w:t>
            </w:r>
          </w:p>
        </w:tc>
        <w:tc>
          <w:tcPr>
            <w:tcW w:w="884" w:type="dxa"/>
          </w:tcPr>
          <w:p w:rsidR="00865D43" w:rsidRPr="00D00461" w:rsidRDefault="00865D4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Year of Passing</w:t>
            </w:r>
          </w:p>
        </w:tc>
        <w:tc>
          <w:tcPr>
            <w:tcW w:w="1511" w:type="dxa"/>
            <w:gridSpan w:val="2"/>
          </w:tcPr>
          <w:p w:rsidR="00865D43" w:rsidRPr="00D00461" w:rsidRDefault="00865D4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Group/ Subject</w:t>
            </w:r>
          </w:p>
        </w:tc>
        <w:tc>
          <w:tcPr>
            <w:tcW w:w="1726" w:type="dxa"/>
          </w:tcPr>
          <w:p w:rsidR="00865D43" w:rsidRPr="00D00461" w:rsidRDefault="00865D4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Result</w:t>
            </w:r>
          </w:p>
        </w:tc>
        <w:tc>
          <w:tcPr>
            <w:tcW w:w="3732" w:type="dxa"/>
          </w:tcPr>
          <w:p w:rsidR="00865D43" w:rsidRPr="00D00461" w:rsidRDefault="00865D4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Institute</w:t>
            </w:r>
          </w:p>
        </w:tc>
      </w:tr>
      <w:tr w:rsidR="00D00461" w:rsidRPr="00D00461" w:rsidTr="009F647F">
        <w:trPr>
          <w:gridBefore w:val="1"/>
          <w:gridAfter w:val="1"/>
          <w:wBefore w:w="113" w:type="dxa"/>
          <w:wAfter w:w="122" w:type="dxa"/>
        </w:trPr>
        <w:tc>
          <w:tcPr>
            <w:tcW w:w="1390" w:type="dxa"/>
          </w:tcPr>
          <w:p w:rsidR="00865D43" w:rsidRPr="00D00461" w:rsidRDefault="00865D4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MSS</w:t>
            </w:r>
          </w:p>
        </w:tc>
        <w:tc>
          <w:tcPr>
            <w:tcW w:w="884" w:type="dxa"/>
          </w:tcPr>
          <w:p w:rsidR="00865D43" w:rsidRPr="00D00461" w:rsidRDefault="00865D4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2013</w:t>
            </w:r>
          </w:p>
        </w:tc>
        <w:tc>
          <w:tcPr>
            <w:tcW w:w="1511" w:type="dxa"/>
            <w:gridSpan w:val="2"/>
          </w:tcPr>
          <w:p w:rsidR="00865D43" w:rsidRPr="00D00461" w:rsidRDefault="00865D4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Anthropology</w:t>
            </w:r>
          </w:p>
        </w:tc>
        <w:tc>
          <w:tcPr>
            <w:tcW w:w="1726" w:type="dxa"/>
          </w:tcPr>
          <w:p w:rsidR="00865D43" w:rsidRPr="00D00461" w:rsidRDefault="00865D4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3.54</w:t>
            </w:r>
            <w:r w:rsidR="008E0CCB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out of 4.0</w:t>
            </w:r>
          </w:p>
        </w:tc>
        <w:tc>
          <w:tcPr>
            <w:tcW w:w="3732" w:type="dxa"/>
          </w:tcPr>
          <w:p w:rsidR="00865D43" w:rsidRPr="00D00461" w:rsidRDefault="00865D43" w:rsidP="009C19F3">
            <w:pPr>
              <w:pStyle w:val="ECVText"/>
              <w:spacing w:line="240" w:lineRule="auto"/>
              <w:ind w:right="288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University of Rajshahi</w:t>
            </w:r>
          </w:p>
        </w:tc>
      </w:tr>
      <w:tr w:rsidR="00D00461" w:rsidRPr="00D00461" w:rsidTr="009F647F">
        <w:trPr>
          <w:gridBefore w:val="1"/>
          <w:gridAfter w:val="1"/>
          <w:wBefore w:w="113" w:type="dxa"/>
          <w:wAfter w:w="122" w:type="dxa"/>
        </w:trPr>
        <w:tc>
          <w:tcPr>
            <w:tcW w:w="1390" w:type="dxa"/>
          </w:tcPr>
          <w:p w:rsidR="00865D43" w:rsidRPr="00D00461" w:rsidRDefault="001249F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BSS </w:t>
            </w:r>
          </w:p>
        </w:tc>
        <w:tc>
          <w:tcPr>
            <w:tcW w:w="884" w:type="dxa"/>
          </w:tcPr>
          <w:p w:rsidR="00865D43" w:rsidRPr="00D00461" w:rsidRDefault="00865D4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2012</w:t>
            </w:r>
          </w:p>
        </w:tc>
        <w:tc>
          <w:tcPr>
            <w:tcW w:w="1511" w:type="dxa"/>
            <w:gridSpan w:val="2"/>
          </w:tcPr>
          <w:p w:rsidR="00865D43" w:rsidRPr="00D00461" w:rsidRDefault="00865D4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Anthropology</w:t>
            </w:r>
          </w:p>
        </w:tc>
        <w:tc>
          <w:tcPr>
            <w:tcW w:w="1726" w:type="dxa"/>
          </w:tcPr>
          <w:p w:rsidR="00865D43" w:rsidRPr="00D00461" w:rsidRDefault="00865D4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3.29</w:t>
            </w:r>
            <w:r w:rsidR="008E0CCB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out of 4.0</w:t>
            </w:r>
          </w:p>
        </w:tc>
        <w:tc>
          <w:tcPr>
            <w:tcW w:w="3732" w:type="dxa"/>
          </w:tcPr>
          <w:p w:rsidR="00865D43" w:rsidRPr="00D00461" w:rsidRDefault="00865D43" w:rsidP="009C19F3">
            <w:pPr>
              <w:pStyle w:val="ECVText"/>
              <w:spacing w:line="240" w:lineRule="auto"/>
              <w:ind w:right="288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University of Rajshahi</w:t>
            </w:r>
          </w:p>
        </w:tc>
      </w:tr>
      <w:tr w:rsidR="00D00461" w:rsidRPr="00D00461" w:rsidTr="009F647F">
        <w:trPr>
          <w:gridBefore w:val="1"/>
          <w:gridAfter w:val="1"/>
          <w:wBefore w:w="113" w:type="dxa"/>
          <w:wAfter w:w="122" w:type="dxa"/>
        </w:trPr>
        <w:tc>
          <w:tcPr>
            <w:tcW w:w="1390" w:type="dxa"/>
          </w:tcPr>
          <w:p w:rsidR="00865D43" w:rsidRPr="00D00461" w:rsidRDefault="00865D4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HSC</w:t>
            </w:r>
          </w:p>
        </w:tc>
        <w:tc>
          <w:tcPr>
            <w:tcW w:w="884" w:type="dxa"/>
          </w:tcPr>
          <w:p w:rsidR="00865D43" w:rsidRPr="00D00461" w:rsidRDefault="00865D4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2007</w:t>
            </w:r>
          </w:p>
        </w:tc>
        <w:tc>
          <w:tcPr>
            <w:tcW w:w="1511" w:type="dxa"/>
            <w:gridSpan w:val="2"/>
          </w:tcPr>
          <w:p w:rsidR="00865D43" w:rsidRPr="00D00461" w:rsidRDefault="00865D4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Humanities</w:t>
            </w:r>
          </w:p>
        </w:tc>
        <w:tc>
          <w:tcPr>
            <w:tcW w:w="1726" w:type="dxa"/>
          </w:tcPr>
          <w:p w:rsidR="00865D43" w:rsidRPr="00D00461" w:rsidRDefault="00865D4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5.00 out of 5.0</w:t>
            </w:r>
          </w:p>
        </w:tc>
        <w:tc>
          <w:tcPr>
            <w:tcW w:w="3732" w:type="dxa"/>
          </w:tcPr>
          <w:p w:rsidR="00865D43" w:rsidRPr="00D00461" w:rsidRDefault="00865D43" w:rsidP="009C19F3">
            <w:pPr>
              <w:pStyle w:val="ECVText"/>
              <w:spacing w:line="240" w:lineRule="auto"/>
              <w:ind w:right="288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Saidpur Women’s Collage</w:t>
            </w:r>
          </w:p>
        </w:tc>
      </w:tr>
      <w:tr w:rsidR="00D00461" w:rsidRPr="00D00461" w:rsidTr="009F647F">
        <w:trPr>
          <w:gridBefore w:val="1"/>
          <w:gridAfter w:val="1"/>
          <w:wBefore w:w="113" w:type="dxa"/>
          <w:wAfter w:w="122" w:type="dxa"/>
        </w:trPr>
        <w:tc>
          <w:tcPr>
            <w:tcW w:w="1390" w:type="dxa"/>
          </w:tcPr>
          <w:p w:rsidR="00865D43" w:rsidRPr="00D00461" w:rsidRDefault="00865D4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SSC</w:t>
            </w:r>
          </w:p>
        </w:tc>
        <w:tc>
          <w:tcPr>
            <w:tcW w:w="884" w:type="dxa"/>
          </w:tcPr>
          <w:p w:rsidR="00865D43" w:rsidRPr="00D00461" w:rsidRDefault="00865D4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2005</w:t>
            </w:r>
          </w:p>
        </w:tc>
        <w:tc>
          <w:tcPr>
            <w:tcW w:w="1511" w:type="dxa"/>
            <w:gridSpan w:val="2"/>
          </w:tcPr>
          <w:p w:rsidR="00865D43" w:rsidRPr="00D00461" w:rsidRDefault="00865D4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Humanities</w:t>
            </w:r>
          </w:p>
        </w:tc>
        <w:tc>
          <w:tcPr>
            <w:tcW w:w="1726" w:type="dxa"/>
          </w:tcPr>
          <w:p w:rsidR="00865D43" w:rsidRPr="00D00461" w:rsidRDefault="00865D43" w:rsidP="009C19F3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4.75 out of 5.0</w:t>
            </w:r>
          </w:p>
        </w:tc>
        <w:tc>
          <w:tcPr>
            <w:tcW w:w="3732" w:type="dxa"/>
          </w:tcPr>
          <w:p w:rsidR="00865D43" w:rsidRPr="00D00461" w:rsidRDefault="00865D43" w:rsidP="009C19F3">
            <w:pPr>
              <w:pStyle w:val="ECVText"/>
              <w:spacing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Lions High School, Saidpur, Nilphamari</w:t>
            </w:r>
            <w:r w:rsidR="005B7BA1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D00461" w:rsidRPr="00D00461" w:rsidTr="009F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551" w:type="dxa"/>
            <w:gridSpan w:val="4"/>
            <w:shd w:val="clear" w:color="auto" w:fill="auto"/>
          </w:tcPr>
          <w:p w:rsidR="0041498C" w:rsidRPr="00D00461" w:rsidRDefault="005B7BA1" w:rsidP="009F647F">
            <w:pPr>
              <w:pStyle w:val="ECVComments"/>
              <w:spacing w:before="60" w:after="60" w:line="276" w:lineRule="auto"/>
              <w:ind w:right="295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March 2018 to October, 2019</w:t>
            </w:r>
            <w:r w:rsidR="0041498C"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  <w:p w:rsidR="0041498C" w:rsidRPr="00D00461" w:rsidRDefault="0041498C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41498C" w:rsidRPr="00D00461" w:rsidRDefault="0041498C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41498C" w:rsidRPr="00D00461" w:rsidRDefault="0041498C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AF3AD2" w:rsidRPr="00D00461" w:rsidRDefault="00AF3AD2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AF3AD2" w:rsidRPr="00D00461" w:rsidRDefault="00AF3AD2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AF3AD2" w:rsidRPr="00D00461" w:rsidRDefault="00AF3AD2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AF3AD2" w:rsidRPr="00D00461" w:rsidRDefault="00AF3AD2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AF3AD2" w:rsidRPr="00D00461" w:rsidRDefault="00AF3AD2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AF3AD2" w:rsidRPr="00D00461" w:rsidRDefault="00AF3AD2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C355C8" w:rsidRPr="00D00461" w:rsidRDefault="00C355C8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C355C8" w:rsidRPr="00D00461" w:rsidRDefault="00C355C8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C355C8" w:rsidRPr="00D00461" w:rsidRDefault="00C355C8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C355C8" w:rsidRPr="00D00461" w:rsidRDefault="00C355C8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C355C8" w:rsidRPr="00D00461" w:rsidRDefault="00C355C8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C355C8" w:rsidRPr="00D00461" w:rsidRDefault="00C355C8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C355C8" w:rsidRPr="00D00461" w:rsidRDefault="00C355C8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C355C8" w:rsidRPr="00D00461" w:rsidRDefault="00C355C8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C355C8" w:rsidRPr="00D00461" w:rsidRDefault="00C355C8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C355C8" w:rsidRPr="00D00461" w:rsidRDefault="00C355C8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C355C8" w:rsidRPr="00D00461" w:rsidRDefault="00C355C8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C355C8" w:rsidRPr="00D00461" w:rsidRDefault="00C355C8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C355C8" w:rsidRPr="00D00461" w:rsidRDefault="00C355C8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C355C8" w:rsidRPr="00D00461" w:rsidRDefault="00C355C8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003088" w:rsidRPr="00003088" w:rsidRDefault="00003088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10"/>
                <w:szCs w:val="22"/>
              </w:rPr>
            </w:pPr>
          </w:p>
          <w:p w:rsidR="00865D43" w:rsidRPr="00D00461" w:rsidRDefault="00D00461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January</w:t>
            </w:r>
            <w:r w:rsidR="00865D43"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, 2016 to </w:t>
            </w: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December</w:t>
            </w:r>
            <w:r w:rsidR="00C915F1"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2017</w:t>
            </w: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left="180" w:right="296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left="180" w:right="296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left="180" w:right="296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left="180" w:right="296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left="180" w:right="296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left="180" w:right="296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left="180" w:right="296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left="180" w:right="296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AF3AD2" w:rsidRPr="009F647F" w:rsidRDefault="00AF3AD2" w:rsidP="00AF3AD2">
            <w:pPr>
              <w:pStyle w:val="ECVComments"/>
              <w:spacing w:after="60" w:line="360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  <w:p w:rsidR="00003088" w:rsidRPr="00003088" w:rsidRDefault="00003088" w:rsidP="00AF3AD2">
            <w:pPr>
              <w:pStyle w:val="ECVComments"/>
              <w:spacing w:after="60" w:line="360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"/>
              </w:rPr>
            </w:pPr>
          </w:p>
          <w:p w:rsidR="00865D43" w:rsidRPr="00D00461" w:rsidRDefault="00D00461" w:rsidP="00283021">
            <w:pPr>
              <w:pStyle w:val="ECVComments"/>
              <w:spacing w:before="300" w:after="60" w:line="276" w:lineRule="auto"/>
              <w:ind w:right="302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February 2015 to December</w:t>
            </w:r>
            <w:r w:rsidR="00865D43"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2015</w:t>
            </w: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left="180" w:right="296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left="180" w:right="296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left="180" w:right="296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left="180" w:right="296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left="180" w:right="296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865D43" w:rsidRPr="00D00461" w:rsidRDefault="00865D43" w:rsidP="00AF3AD2">
            <w:pPr>
              <w:pStyle w:val="ECVComments"/>
              <w:spacing w:after="60" w:line="360" w:lineRule="auto"/>
              <w:ind w:left="180" w:right="296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283021" w:rsidRPr="00784F48" w:rsidRDefault="00283021" w:rsidP="00283021">
            <w:pPr>
              <w:pStyle w:val="ECVDate"/>
              <w:spacing w:before="0" w:after="60" w:line="276" w:lineRule="auto"/>
              <w:ind w:right="302"/>
              <w:jc w:val="left"/>
              <w:rPr>
                <w:rFonts w:ascii="Times New Roman" w:hAnsi="Times New Roman" w:cs="Times New Roman"/>
                <w:b/>
                <w:color w:val="auto"/>
                <w:sz w:val="26"/>
              </w:rPr>
            </w:pPr>
          </w:p>
          <w:p w:rsidR="00865D43" w:rsidRPr="00D00461" w:rsidRDefault="00D00461" w:rsidP="00283021">
            <w:pPr>
              <w:pStyle w:val="ECVComments"/>
              <w:tabs>
                <w:tab w:val="left" w:pos="0"/>
              </w:tabs>
              <w:spacing w:before="120" w:after="60" w:line="276" w:lineRule="auto"/>
              <w:ind w:right="302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November, 2013 to January</w:t>
            </w:r>
            <w:r w:rsidR="00865D43"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, 2014  </w:t>
            </w:r>
          </w:p>
          <w:p w:rsidR="00865D43" w:rsidRPr="00D00461" w:rsidRDefault="00865D43" w:rsidP="00DC0E8A">
            <w:pPr>
              <w:pStyle w:val="ECVComments"/>
              <w:spacing w:after="60" w:line="276" w:lineRule="auto"/>
              <w:ind w:right="302"/>
              <w:jc w:val="left"/>
              <w:rPr>
                <w:rFonts w:ascii="Times New Roman" w:hAnsi="Times New Roman" w:cs="Times New Roman"/>
                <w:b/>
                <w:color w:val="auto"/>
                <w:sz w:val="2"/>
                <w:szCs w:val="2"/>
              </w:rPr>
            </w:pPr>
          </w:p>
          <w:p w:rsidR="00865D43" w:rsidRPr="00D00461" w:rsidRDefault="00865D43" w:rsidP="00DC0E8A">
            <w:pPr>
              <w:pStyle w:val="ECVDate"/>
              <w:spacing w:before="0"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5B7BA1" w:rsidRPr="00784F48" w:rsidRDefault="005B7BA1" w:rsidP="00DC0E8A">
            <w:pPr>
              <w:pStyle w:val="ECVDate"/>
              <w:spacing w:before="0"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6"/>
              </w:rPr>
            </w:pPr>
          </w:p>
          <w:p w:rsidR="005B7BA1" w:rsidRPr="00D00461" w:rsidRDefault="005B7BA1" w:rsidP="00DC0E8A">
            <w:pPr>
              <w:pStyle w:val="ECVDate"/>
              <w:spacing w:before="0" w:after="6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6"/>
              </w:rPr>
            </w:pPr>
          </w:p>
          <w:p w:rsidR="005B7BA1" w:rsidRDefault="00865D43" w:rsidP="00C46460">
            <w:pPr>
              <w:pStyle w:val="ECVComments"/>
              <w:spacing w:before="520" w:line="276" w:lineRule="auto"/>
              <w:ind w:right="301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Advanced Research Dissertation</w:t>
            </w:r>
            <w:r w:rsidR="00C55A0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(December, 2013 to December</w:t>
            </w:r>
            <w:r w:rsidR="007F6A2B"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2014)</w:t>
            </w:r>
          </w:p>
          <w:p w:rsidR="00C46460" w:rsidRDefault="005B7BA1" w:rsidP="00C46460">
            <w:pPr>
              <w:pStyle w:val="ECVComments"/>
              <w:spacing w:after="60" w:line="276" w:lineRule="auto"/>
              <w:ind w:right="301"/>
              <w:jc w:val="left"/>
              <w:rPr>
                <w:rFonts w:ascii="Times New Roman" w:hAnsi="Times New Roman" w:cs="Times New Roman"/>
                <w:b/>
                <w:color w:val="auto"/>
                <w:sz w:val="2"/>
                <w:szCs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"/>
                <w:szCs w:val="22"/>
              </w:rPr>
              <w:t>}}</w:t>
            </w:r>
          </w:p>
          <w:p w:rsidR="00C46460" w:rsidRDefault="00C46460" w:rsidP="00C46460">
            <w:pPr>
              <w:pStyle w:val="ECVComments"/>
              <w:spacing w:after="60" w:line="276" w:lineRule="auto"/>
              <w:ind w:right="301"/>
              <w:jc w:val="left"/>
              <w:rPr>
                <w:rFonts w:ascii="Times New Roman" w:hAnsi="Times New Roman" w:cs="Times New Roman"/>
                <w:b/>
                <w:color w:val="auto"/>
                <w:sz w:val="2"/>
                <w:szCs w:val="22"/>
              </w:rPr>
            </w:pPr>
          </w:p>
          <w:p w:rsidR="00C46460" w:rsidRDefault="00C46460" w:rsidP="00C46460">
            <w:pPr>
              <w:pStyle w:val="ECVComments"/>
              <w:spacing w:after="60" w:line="276" w:lineRule="auto"/>
              <w:ind w:right="301"/>
              <w:jc w:val="left"/>
              <w:rPr>
                <w:rFonts w:ascii="Times New Roman" w:hAnsi="Times New Roman" w:cs="Times New Roman"/>
                <w:b/>
                <w:color w:val="auto"/>
                <w:sz w:val="2"/>
                <w:szCs w:val="22"/>
              </w:rPr>
            </w:pPr>
          </w:p>
          <w:p w:rsidR="004D2522" w:rsidRPr="00D00461" w:rsidRDefault="00803F92" w:rsidP="00C46460">
            <w:pPr>
              <w:pStyle w:val="ECVComments"/>
              <w:spacing w:after="60" w:line="276" w:lineRule="auto"/>
              <w:ind w:right="301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Research Monograph (August 2012 to August 2013)</w:t>
            </w:r>
            <w:r w:rsidR="00865D43"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</w:t>
            </w:r>
          </w:p>
          <w:p w:rsidR="00997C11" w:rsidRPr="00D00461" w:rsidRDefault="00997C11" w:rsidP="00997C11">
            <w:pPr>
              <w:pStyle w:val="ECVDate"/>
              <w:spacing w:before="120" w:after="60" w:line="276" w:lineRule="auto"/>
              <w:ind w:right="302"/>
              <w:jc w:val="left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  <w:p w:rsidR="00865D43" w:rsidRPr="00D00461" w:rsidRDefault="00C55A05" w:rsidP="000A3A00">
            <w:pPr>
              <w:pStyle w:val="ECVDate"/>
              <w:spacing w:before="120" w:after="60" w:line="276" w:lineRule="auto"/>
              <w:ind w:right="301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January-February</w:t>
            </w:r>
            <w:r w:rsidR="004D2522"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2012</w:t>
            </w:r>
            <w:r w:rsidR="00865D43"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               </w:t>
            </w:r>
          </w:p>
        </w:tc>
        <w:tc>
          <w:tcPr>
            <w:tcW w:w="6927" w:type="dxa"/>
            <w:gridSpan w:val="4"/>
            <w:shd w:val="clear" w:color="auto" w:fill="auto"/>
          </w:tcPr>
          <w:p w:rsidR="0041498C" w:rsidRPr="00D00461" w:rsidRDefault="0041498C" w:rsidP="009F647F">
            <w:pPr>
              <w:pStyle w:val="ECVComments"/>
              <w:spacing w:before="60" w:after="60" w:line="276" w:lineRule="auto"/>
              <w:ind w:right="28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 xml:space="preserve">Research Officer 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</w:t>
            </w: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icddr</w:t>
            </w:r>
            <w:proofErr w:type="gramStart"/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,b</w:t>
            </w:r>
            <w:proofErr w:type="gramEnd"/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with </w:t>
            </w: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Gender and Health Right 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group of</w:t>
            </w: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Health System and Population Studies Division. </w:t>
            </w:r>
          </w:p>
          <w:p w:rsidR="00C355C8" w:rsidRPr="00D00461" w:rsidRDefault="00C355C8" w:rsidP="009F647F">
            <w:pPr>
              <w:pStyle w:val="ECVComments"/>
              <w:numPr>
                <w:ilvl w:val="0"/>
                <w:numId w:val="1"/>
              </w:numPr>
              <w:spacing w:after="30" w:line="276" w:lineRule="auto"/>
              <w:ind w:left="357" w:right="28" w:hanging="357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Specialization on:</w:t>
            </w:r>
            <w:r w:rsidRPr="00D00461">
              <w:rPr>
                <w:rFonts w:ascii="Times New Roman" w:hAnsi="Times New Roman" w:cs="Times New Roman"/>
                <w:color w:val="auto"/>
                <w:sz w:val="22"/>
              </w:rPr>
              <w:t xml:space="preserve">  # Research, Monitoring &amp; Eval</w:t>
            </w:r>
            <w:r w:rsidR="00003088">
              <w:rPr>
                <w:rFonts w:ascii="Times New Roman" w:hAnsi="Times New Roman" w:cs="Times New Roman"/>
                <w:color w:val="auto"/>
                <w:sz w:val="22"/>
              </w:rPr>
              <w:t xml:space="preserve">uation, </w:t>
            </w:r>
            <w:r w:rsidR="009F647F">
              <w:rPr>
                <w:rFonts w:ascii="Times New Roman" w:hAnsi="Times New Roman" w:cs="Times New Roman"/>
                <w:color w:val="auto"/>
                <w:sz w:val="22"/>
              </w:rPr>
              <w:t xml:space="preserve">Training Facilitation </w:t>
            </w:r>
            <w:r w:rsidRPr="00D00461">
              <w:rPr>
                <w:rFonts w:ascii="Times New Roman" w:hAnsi="Times New Roman" w:cs="Times New Roman"/>
                <w:color w:val="auto"/>
                <w:sz w:val="22"/>
              </w:rPr>
              <w:t xml:space="preserve"># Gender </w:t>
            </w:r>
            <w:r w:rsidR="00003088">
              <w:rPr>
                <w:rFonts w:ascii="Times New Roman" w:hAnsi="Times New Roman" w:cs="Times New Roman"/>
                <w:color w:val="auto"/>
                <w:sz w:val="22"/>
              </w:rPr>
              <w:t xml:space="preserve">issues </w:t>
            </w:r>
            <w:r w:rsidRPr="00D00461">
              <w:rPr>
                <w:rFonts w:ascii="Times New Roman" w:hAnsi="Times New Roman" w:cs="Times New Roman"/>
                <w:color w:val="auto"/>
                <w:sz w:val="22"/>
              </w:rPr>
              <w:t xml:space="preserve">(GBV, VAW, IPV &amp; economic violence against women), Social Norms </w:t>
            </w:r>
            <w:r w:rsidR="00003088">
              <w:rPr>
                <w:rFonts w:ascii="Times New Roman" w:hAnsi="Times New Roman" w:cs="Times New Roman"/>
                <w:color w:val="auto"/>
                <w:sz w:val="22"/>
              </w:rPr>
              <w:t xml:space="preserve">and Rights based </w:t>
            </w:r>
            <w:r w:rsidR="00003088" w:rsidRPr="00D00461">
              <w:rPr>
                <w:rFonts w:ascii="Times New Roman" w:hAnsi="Times New Roman" w:cs="Times New Roman"/>
                <w:color w:val="auto"/>
                <w:sz w:val="22"/>
              </w:rPr>
              <w:t>Approach</w:t>
            </w:r>
            <w:r w:rsidR="00003088">
              <w:rPr>
                <w:rFonts w:ascii="Times New Roman" w:hAnsi="Times New Roman" w:cs="Times New Roman"/>
                <w:color w:val="auto"/>
                <w:sz w:val="22"/>
              </w:rPr>
              <w:t>es</w:t>
            </w:r>
            <w:r w:rsidRPr="00D00461">
              <w:rPr>
                <w:rFonts w:ascii="Times New Roman" w:hAnsi="Times New Roman" w:cs="Times New Roman"/>
                <w:color w:val="auto"/>
                <w:sz w:val="22"/>
              </w:rPr>
              <w:t xml:space="preserve"> for preventing early marriage</w:t>
            </w:r>
            <w:r w:rsidR="00003088">
              <w:rPr>
                <w:rFonts w:ascii="Times New Roman" w:hAnsi="Times New Roman" w:cs="Times New Roman"/>
                <w:color w:val="auto"/>
                <w:sz w:val="22"/>
              </w:rPr>
              <w:t xml:space="preserve">, equality. </w:t>
            </w:r>
            <w:r w:rsidR="009F647F">
              <w:rPr>
                <w:rFonts w:ascii="Times New Roman" w:hAnsi="Times New Roman" w:cs="Times New Roman"/>
                <w:color w:val="auto"/>
                <w:sz w:val="22"/>
              </w:rPr>
              <w:t># Adolescent and Maternal H</w:t>
            </w:r>
            <w:r w:rsidRPr="00D00461">
              <w:rPr>
                <w:rFonts w:ascii="Times New Roman" w:hAnsi="Times New Roman" w:cs="Times New Roman"/>
                <w:color w:val="auto"/>
                <w:sz w:val="22"/>
              </w:rPr>
              <w:t>ealth</w:t>
            </w:r>
            <w:r w:rsidR="009F647F">
              <w:rPr>
                <w:rFonts w:ascii="Times New Roman" w:hAnsi="Times New Roman" w:cs="Times New Roman"/>
                <w:color w:val="auto"/>
                <w:sz w:val="22"/>
              </w:rPr>
              <w:t xml:space="preserve"> # Staff management &amp; s</w:t>
            </w:r>
            <w:r w:rsidR="009F647F" w:rsidRPr="00D00461">
              <w:rPr>
                <w:rFonts w:ascii="Times New Roman" w:hAnsi="Times New Roman" w:cs="Times New Roman"/>
                <w:color w:val="auto"/>
                <w:sz w:val="22"/>
              </w:rPr>
              <w:t>upervision</w:t>
            </w:r>
            <w:r w:rsidRPr="00D00461">
              <w:rPr>
                <w:rFonts w:ascii="Times New Roman" w:hAnsi="Times New Roman" w:cs="Times New Roman"/>
                <w:color w:val="auto"/>
                <w:sz w:val="22"/>
              </w:rPr>
              <w:t xml:space="preserve">.  </w:t>
            </w:r>
          </w:p>
          <w:p w:rsidR="00C355C8" w:rsidRPr="00D00461" w:rsidRDefault="00C355C8" w:rsidP="009F647F">
            <w:pPr>
              <w:pStyle w:val="ECVComments"/>
              <w:numPr>
                <w:ilvl w:val="0"/>
                <w:numId w:val="1"/>
              </w:numPr>
              <w:spacing w:after="30" w:line="276" w:lineRule="auto"/>
              <w:ind w:left="357" w:right="28" w:hanging="357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Tools Development:</w:t>
            </w:r>
            <w:r w:rsidR="00003088">
              <w:rPr>
                <w:rFonts w:ascii="Times New Roman" w:hAnsi="Times New Roman" w:cs="Times New Roman"/>
                <w:color w:val="auto"/>
                <w:sz w:val="22"/>
              </w:rPr>
              <w:t> </w:t>
            </w:r>
            <w:r w:rsidRPr="00D00461">
              <w:rPr>
                <w:rFonts w:ascii="Times New Roman" w:hAnsi="Times New Roman" w:cs="Times New Roman"/>
                <w:color w:val="auto"/>
                <w:sz w:val="22"/>
              </w:rPr>
              <w:t xml:space="preserve"># Expertise on selecting research methodology according to nature of Intervention, Developing Research, Monitoring &amp; Evaluation tools.  # </w:t>
            </w:r>
            <w:r w:rsidR="005B7BA1" w:rsidRPr="00D00461">
              <w:rPr>
                <w:rFonts w:ascii="Times New Roman" w:hAnsi="Times New Roman" w:cs="Times New Roman"/>
                <w:color w:val="auto"/>
                <w:sz w:val="22"/>
              </w:rPr>
              <w:t>planning</w:t>
            </w:r>
            <w:r w:rsidRPr="00D00461">
              <w:rPr>
                <w:rFonts w:ascii="Times New Roman" w:hAnsi="Times New Roman" w:cs="Times New Roman"/>
                <w:color w:val="auto"/>
                <w:sz w:val="22"/>
              </w:rPr>
              <w:t xml:space="preserve"> for effective execution of research tools at field and preparing training manuals.    </w:t>
            </w:r>
          </w:p>
          <w:p w:rsidR="00C355C8" w:rsidRPr="00D00461" w:rsidRDefault="00C355C8" w:rsidP="009F647F">
            <w:pPr>
              <w:pStyle w:val="ECVComments"/>
              <w:numPr>
                <w:ilvl w:val="0"/>
                <w:numId w:val="1"/>
              </w:numPr>
              <w:spacing w:after="30" w:line="276" w:lineRule="auto"/>
              <w:ind w:left="357" w:right="28" w:hanging="357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Research Activities:</w:t>
            </w:r>
            <w:r w:rsidR="00003088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D00461">
              <w:rPr>
                <w:rFonts w:ascii="Times New Roman" w:hAnsi="Times New Roman" w:cs="Times New Roman"/>
                <w:color w:val="auto"/>
                <w:sz w:val="22"/>
              </w:rPr>
              <w:t xml:space="preserve"># </w:t>
            </w:r>
            <w:proofErr w:type="gramStart"/>
            <w:r w:rsidRPr="00D00461">
              <w:rPr>
                <w:rFonts w:ascii="Times New Roman" w:hAnsi="Times New Roman" w:cs="Times New Roman"/>
                <w:color w:val="auto"/>
                <w:sz w:val="22"/>
              </w:rPr>
              <w:t>Working</w:t>
            </w:r>
            <w:proofErr w:type="gramEnd"/>
            <w:r w:rsidRPr="00D00461">
              <w:rPr>
                <w:rFonts w:ascii="Times New Roman" w:hAnsi="Times New Roman" w:cs="Times New Roman"/>
                <w:color w:val="auto"/>
                <w:sz w:val="22"/>
              </w:rPr>
              <w:t xml:space="preserve"> on protocol development, reviewing relevant literature,</w:t>
            </w:r>
            <w:r w:rsidR="00003088">
              <w:rPr>
                <w:rFonts w:ascii="Times New Roman" w:hAnsi="Times New Roman" w:cs="Times New Roman"/>
                <w:color w:val="auto"/>
                <w:sz w:val="22"/>
              </w:rPr>
              <w:t xml:space="preserve"> content and scoping analysis. </w:t>
            </w:r>
            <w:r w:rsidRPr="00D00461">
              <w:rPr>
                <w:rFonts w:ascii="Times New Roman" w:hAnsi="Times New Roman" w:cs="Times New Roman"/>
                <w:color w:val="auto"/>
                <w:sz w:val="22"/>
              </w:rPr>
              <w:t xml:space="preserve"># </w:t>
            </w:r>
            <w:proofErr w:type="gramStart"/>
            <w:r w:rsidRPr="00D00461">
              <w:rPr>
                <w:rFonts w:ascii="Times New Roman" w:hAnsi="Times New Roman" w:cs="Times New Roman"/>
                <w:color w:val="auto"/>
                <w:sz w:val="22"/>
              </w:rPr>
              <w:t>Maintaining</w:t>
            </w:r>
            <w:proofErr w:type="gramEnd"/>
            <w:r w:rsidRPr="00D00461">
              <w:rPr>
                <w:rFonts w:ascii="Times New Roman" w:hAnsi="Times New Roman" w:cs="Times New Roman"/>
                <w:color w:val="auto"/>
                <w:sz w:val="22"/>
              </w:rPr>
              <w:t xml:space="preserve"> communication with the donors. # Good at executing qualitative tools like- IDI, KII and FGD with different group of participants (adolescents, women and community people, NGO &amp; GO officials) at any social environment.   </w:t>
            </w:r>
          </w:p>
          <w:p w:rsidR="00C355C8" w:rsidRPr="00D00461" w:rsidRDefault="00C355C8" w:rsidP="009F647F">
            <w:pPr>
              <w:pStyle w:val="ECVComments"/>
              <w:numPr>
                <w:ilvl w:val="0"/>
                <w:numId w:val="1"/>
              </w:numPr>
              <w:spacing w:after="30" w:line="276" w:lineRule="auto"/>
              <w:ind w:left="357" w:right="28" w:hanging="357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Monitoring &amp; Evaluation:</w:t>
            </w:r>
            <w:r w:rsidR="00003088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D00461">
              <w:rPr>
                <w:rFonts w:ascii="Times New Roman" w:hAnsi="Times New Roman" w:cs="Times New Roman"/>
                <w:color w:val="auto"/>
                <w:sz w:val="22"/>
              </w:rPr>
              <w:t xml:space="preserve"># Delivering training on monitoring according to Fidelity standard of Tipping Point Project, Execution of qualitative monitoring at field (transact walk, session observation, event monitoring, rolling profiles with adolescents &amp; parents periodically).   </w:t>
            </w:r>
          </w:p>
          <w:p w:rsidR="00C355C8" w:rsidRPr="00D00461" w:rsidRDefault="00003088" w:rsidP="009F647F">
            <w:pPr>
              <w:pStyle w:val="ECVComments"/>
              <w:numPr>
                <w:ilvl w:val="0"/>
                <w:numId w:val="1"/>
              </w:numPr>
              <w:spacing w:after="30" w:line="276" w:lineRule="auto"/>
              <w:ind w:left="357" w:right="28" w:hanging="357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 xml:space="preserve">Staff Management &amp; </w:t>
            </w:r>
            <w:r w:rsidR="00C355C8" w:rsidRPr="00D00461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Supervision:</w:t>
            </w:r>
            <w:r w:rsidR="00C355C8" w:rsidRPr="00D00461">
              <w:rPr>
                <w:rFonts w:ascii="Times New Roman" w:hAnsi="Times New Roman" w:cs="Times New Roman"/>
                <w:color w:val="auto"/>
                <w:sz w:val="22"/>
              </w:rPr>
              <w:t xml:space="preserve">  # Active involvement in recruiting field staffs and providing training on Gender based issues, ethical guidelines &amp; study specific methodologies. # </w:t>
            </w:r>
            <w:r w:rsidR="005A0C8D" w:rsidRPr="00D00461">
              <w:rPr>
                <w:rFonts w:ascii="Times New Roman" w:hAnsi="Times New Roman" w:cs="Times New Roman"/>
                <w:color w:val="auto"/>
                <w:sz w:val="22"/>
              </w:rPr>
              <w:t>confirming</w:t>
            </w:r>
            <w:r w:rsidR="00C355C8" w:rsidRPr="00D00461">
              <w:rPr>
                <w:rFonts w:ascii="Times New Roman" w:hAnsi="Times New Roman" w:cs="Times New Roman"/>
                <w:color w:val="auto"/>
                <w:sz w:val="22"/>
              </w:rPr>
              <w:t xml:space="preserve"> effective implementation of data collection, quality checking of the collected data, sport checking &amp; re-interviewing (in case of necessity). # </w:t>
            </w:r>
            <w:r w:rsidR="005A0C8D" w:rsidRPr="00D00461">
              <w:rPr>
                <w:rFonts w:ascii="Times New Roman" w:hAnsi="Times New Roman" w:cs="Times New Roman"/>
                <w:color w:val="auto"/>
                <w:sz w:val="22"/>
              </w:rPr>
              <w:t>providing</w:t>
            </w:r>
            <w:r w:rsidR="00C355C8" w:rsidRPr="00D00461">
              <w:rPr>
                <w:rFonts w:ascii="Times New Roman" w:hAnsi="Times New Roman" w:cs="Times New Roman"/>
                <w:color w:val="auto"/>
                <w:sz w:val="22"/>
              </w:rPr>
              <w:t xml:space="preserve"> guidance to documentation of data, transcription, translation and coding. </w:t>
            </w:r>
          </w:p>
          <w:p w:rsidR="00784F48" w:rsidRPr="009F647F" w:rsidRDefault="00C355C8" w:rsidP="009F647F">
            <w:pPr>
              <w:pStyle w:val="ECVComments"/>
              <w:numPr>
                <w:ilvl w:val="0"/>
                <w:numId w:val="1"/>
              </w:numPr>
              <w:spacing w:after="30" w:line="276" w:lineRule="auto"/>
              <w:ind w:left="357" w:right="28" w:hanging="357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Data analysis and Report writing:</w:t>
            </w:r>
            <w:r w:rsidRPr="00D00461">
              <w:rPr>
                <w:rFonts w:ascii="Times New Roman" w:hAnsi="Times New Roman" w:cs="Times New Roman"/>
                <w:color w:val="auto"/>
                <w:sz w:val="22"/>
              </w:rPr>
              <w:t xml:space="preserve">  # Good at performing thematic and content analysis, process documentation and writing case studies. </w:t>
            </w:r>
            <w:r w:rsidR="00003088">
              <w:rPr>
                <w:rFonts w:ascii="Times New Roman" w:hAnsi="Times New Roman" w:cs="Times New Roman"/>
                <w:color w:val="auto"/>
                <w:sz w:val="22"/>
              </w:rPr>
              <w:t xml:space="preserve"># </w:t>
            </w:r>
            <w:proofErr w:type="gramStart"/>
            <w:r w:rsidR="00003088" w:rsidRPr="00D00461">
              <w:rPr>
                <w:rFonts w:ascii="Times New Roman" w:hAnsi="Times New Roman" w:cs="Times New Roman"/>
                <w:color w:val="auto"/>
                <w:sz w:val="22"/>
              </w:rPr>
              <w:t>Developing</w:t>
            </w:r>
            <w:proofErr w:type="gramEnd"/>
            <w:r w:rsidRPr="00D00461">
              <w:rPr>
                <w:rFonts w:ascii="Times New Roman" w:hAnsi="Times New Roman" w:cs="Times New Roman"/>
                <w:color w:val="auto"/>
                <w:sz w:val="22"/>
              </w:rPr>
              <w:t xml:space="preserve"> working paper and donor report. # Last but not least, Qualitative data coding &amp; complex analysis using MaxQda software. </w:t>
            </w:r>
          </w:p>
          <w:p w:rsidR="00865D43" w:rsidRPr="00D00461" w:rsidRDefault="00865D43" w:rsidP="009C19F3">
            <w:pPr>
              <w:pStyle w:val="ECVComments"/>
              <w:spacing w:after="60" w:line="276" w:lineRule="auto"/>
              <w:ind w:right="26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 xml:space="preserve">Research Assistant 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</w:t>
            </w: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icddr</w:t>
            </w:r>
            <w:proofErr w:type="gramStart"/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,b</w:t>
            </w:r>
            <w:proofErr w:type="gramEnd"/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D31794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with </w:t>
            </w:r>
            <w:r w:rsidR="00D31794"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HSPSD &amp; MCHD.</w:t>
            </w:r>
          </w:p>
          <w:p w:rsidR="00865D43" w:rsidRPr="00D00461" w:rsidRDefault="00C915F1" w:rsidP="009C19F3">
            <w:pPr>
              <w:pStyle w:val="ECVComments"/>
              <w:spacing w:after="60" w:line="276" w:lineRule="auto"/>
              <w:ind w:right="2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Major Responsibilities</w:t>
            </w:r>
            <w:r w:rsidR="000613F7"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:</w:t>
            </w:r>
          </w:p>
          <w:p w:rsidR="00865D43" w:rsidRPr="00D00461" w:rsidRDefault="00003088" w:rsidP="009C19F3">
            <w:pPr>
              <w:pStyle w:val="ECVComments"/>
              <w:spacing w:after="60" w:line="276" w:lineRule="auto"/>
              <w:ind w:right="29"/>
              <w:jc w:val="left"/>
              <w:rPr>
                <w:rFonts w:ascii="Times New Roman" w:hAnsi="Times New Roman" w:cs="Times New Roman"/>
                <w:b/>
                <w:i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T</w:t>
            </w:r>
            <w:r w:rsidR="00865D43" w:rsidRPr="00D00461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ools development, interview &amp; drafting</w:t>
            </w:r>
          </w:p>
          <w:p w:rsidR="00865D43" w:rsidRPr="00D00461" w:rsidRDefault="00852A69" w:rsidP="009F647F">
            <w:pPr>
              <w:pStyle w:val="ECVComments"/>
              <w:numPr>
                <w:ilvl w:val="0"/>
                <w:numId w:val="1"/>
              </w:numPr>
              <w:spacing w:after="40" w:line="276" w:lineRule="auto"/>
              <w:ind w:left="357" w:hanging="357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Developed and translated</w:t>
            </w:r>
            <w:r w:rsidR="00865D43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training manuals on lifestyle modification for preventing type-2 diabetes. </w:t>
            </w:r>
          </w:p>
          <w:p w:rsidR="00865D43" w:rsidRPr="00D00461" w:rsidRDefault="00852A69" w:rsidP="009F647F">
            <w:pPr>
              <w:pStyle w:val="ECVComments"/>
              <w:numPr>
                <w:ilvl w:val="0"/>
                <w:numId w:val="1"/>
              </w:numPr>
              <w:spacing w:after="40" w:line="276" w:lineRule="auto"/>
              <w:ind w:left="357" w:hanging="357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Collect</w:t>
            </w:r>
            <w:r w:rsidR="00AC4870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ed</w:t>
            </w:r>
            <w:r w:rsidR="00865D43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all the field related updates from the FRAs from 3 different sites. Documentation of the updates and reporting to PI. .  </w:t>
            </w:r>
          </w:p>
          <w:p w:rsidR="00865D43" w:rsidRPr="00D00461" w:rsidRDefault="00865D43" w:rsidP="009F647F">
            <w:pPr>
              <w:pStyle w:val="ECVComments"/>
              <w:numPr>
                <w:ilvl w:val="0"/>
                <w:numId w:val="1"/>
              </w:numPr>
              <w:spacing w:after="40" w:line="276" w:lineRule="auto"/>
              <w:ind w:left="357" w:hanging="357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Develop</w:t>
            </w:r>
            <w:r w:rsidR="00852A69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ed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guidelines for in-depth interviews, key informant interview and Focus Group Discussions, as well as designing survey questionnaire.</w:t>
            </w:r>
          </w:p>
          <w:p w:rsidR="000613F7" w:rsidRPr="00D00461" w:rsidRDefault="000613F7" w:rsidP="009F647F">
            <w:pPr>
              <w:pStyle w:val="ECVComments"/>
              <w:numPr>
                <w:ilvl w:val="0"/>
                <w:numId w:val="1"/>
              </w:numPr>
              <w:spacing w:after="40" w:line="276" w:lineRule="auto"/>
              <w:ind w:left="357" w:hanging="357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Assisted to develop Menstrual Tracking Calendar (MTC) and explored the feasibility of the calendar among married women. </w:t>
            </w:r>
          </w:p>
          <w:p w:rsidR="00865D43" w:rsidRPr="00D00461" w:rsidRDefault="00865D43" w:rsidP="009F647F">
            <w:pPr>
              <w:pStyle w:val="ECVComments"/>
              <w:numPr>
                <w:ilvl w:val="0"/>
                <w:numId w:val="1"/>
              </w:numPr>
              <w:spacing w:after="40" w:line="276" w:lineRule="auto"/>
              <w:ind w:left="357" w:hanging="357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Conduct</w:t>
            </w:r>
            <w:r w:rsidR="00852A69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ed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IDI, KII &amp; FGD with different levels of health services providers, stakeholders, caregivers and with mothers having child &gt;1 year.  </w:t>
            </w:r>
          </w:p>
          <w:p w:rsidR="00865D43" w:rsidRPr="009F647F" w:rsidRDefault="00865D43" w:rsidP="009F647F">
            <w:pPr>
              <w:pStyle w:val="ECVComments"/>
              <w:numPr>
                <w:ilvl w:val="0"/>
                <w:numId w:val="1"/>
              </w:numPr>
              <w:spacing w:after="40" w:line="276" w:lineRule="auto"/>
              <w:ind w:left="357" w:hanging="357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Data coding, matrix, data analysis</w:t>
            </w:r>
            <w:r w:rsidR="009F64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and assisted report write up</w:t>
            </w:r>
            <w:r w:rsidRPr="009F64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865D43" w:rsidRPr="00D00461" w:rsidRDefault="009F647F" w:rsidP="009C19F3">
            <w:pPr>
              <w:pStyle w:val="ECVComments"/>
              <w:spacing w:after="60" w:line="276" w:lineRule="auto"/>
              <w:jc w:val="left"/>
              <w:rPr>
                <w:rFonts w:ascii="Times New Roman" w:hAnsi="Times New Roman" w:cs="Times New Roman"/>
                <w:b/>
                <w:i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Staff Management &amp; </w:t>
            </w:r>
            <w:r w:rsidR="00865D43" w:rsidRPr="00D00461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Supervision of field staff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s</w:t>
            </w:r>
          </w:p>
          <w:p w:rsidR="00865D43" w:rsidRPr="00D00461" w:rsidRDefault="00852A69" w:rsidP="009F647F">
            <w:pPr>
              <w:pStyle w:val="ECVComments"/>
              <w:numPr>
                <w:ilvl w:val="0"/>
                <w:numId w:val="3"/>
              </w:numPr>
              <w:spacing w:after="40" w:line="276" w:lineRule="auto"/>
              <w:ind w:left="329" w:hanging="357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Guided</w:t>
            </w:r>
            <w:r w:rsidR="00865D43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field staffs regarding research ethics, </w:t>
            </w:r>
            <w:r w:rsidR="009F64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fidelity standard, </w:t>
            </w:r>
            <w:r w:rsidR="00865D43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rapport building, conducting interview and triangulation.</w:t>
            </w:r>
          </w:p>
          <w:p w:rsidR="00865D43" w:rsidRPr="00D00461" w:rsidRDefault="00865D43" w:rsidP="009F647F">
            <w:pPr>
              <w:pStyle w:val="ECVComments"/>
              <w:numPr>
                <w:ilvl w:val="0"/>
                <w:numId w:val="3"/>
              </w:numPr>
              <w:spacing w:after="40" w:line="276" w:lineRule="auto"/>
              <w:ind w:left="329" w:hanging="357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Update</w:t>
            </w:r>
            <w:r w:rsidR="00852A69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and uploading data using MS excel</w:t>
            </w:r>
            <w:r w:rsidR="003D61C2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Medrio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and Red-Cap. </w:t>
            </w:r>
          </w:p>
          <w:p w:rsidR="00865D43" w:rsidRPr="00D00461" w:rsidRDefault="00865D43" w:rsidP="009C19F3">
            <w:pPr>
              <w:pStyle w:val="ECVComments"/>
              <w:spacing w:after="60" w:line="276" w:lineRule="auto"/>
              <w:ind w:left="-31"/>
              <w:jc w:val="left"/>
              <w:rPr>
                <w:rFonts w:ascii="Times New Roman" w:hAnsi="Times New Roman" w:cs="Times New Roman"/>
                <w:b/>
                <w:i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Liaise maintenance </w:t>
            </w:r>
          </w:p>
          <w:p w:rsidR="00865D43" w:rsidRPr="00D00461" w:rsidRDefault="00852A69" w:rsidP="009F647F">
            <w:pPr>
              <w:pStyle w:val="ECVComments"/>
              <w:numPr>
                <w:ilvl w:val="0"/>
                <w:numId w:val="4"/>
              </w:numPr>
              <w:spacing w:after="40" w:line="276" w:lineRule="auto"/>
              <w:ind w:left="329" w:hanging="357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Maintained</w:t>
            </w:r>
            <w:r w:rsidR="00865D43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liaise with admin for effective arrangement of training and meeting. </w:t>
            </w:r>
          </w:p>
          <w:p w:rsidR="00865D43" w:rsidRPr="00D00461" w:rsidRDefault="00865D43" w:rsidP="009F647F">
            <w:pPr>
              <w:pStyle w:val="ECVComments"/>
              <w:numPr>
                <w:ilvl w:val="0"/>
                <w:numId w:val="4"/>
              </w:numPr>
              <w:spacing w:after="40" w:line="276" w:lineRule="auto"/>
              <w:ind w:left="329" w:hanging="357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Communication with service providers to ensure proper referral and motivation to</w:t>
            </w:r>
            <w:r w:rsidR="00A457CA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the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patients. </w:t>
            </w:r>
          </w:p>
          <w:p w:rsidR="00865D43" w:rsidRPr="00D00461" w:rsidRDefault="00865D43" w:rsidP="000613F7">
            <w:pPr>
              <w:pStyle w:val="ECVComments"/>
              <w:spacing w:after="60" w:line="276" w:lineRule="auto"/>
              <w:jc w:val="left"/>
              <w:rPr>
                <w:rFonts w:ascii="Times New Roman" w:hAnsi="Times New Roman" w:cs="Times New Roman"/>
                <w:b/>
                <w:i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Training participated</w:t>
            </w:r>
            <w:r w:rsidR="00A81332" w:rsidRPr="00D00461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(in job)</w:t>
            </w:r>
          </w:p>
          <w:p w:rsidR="00865D43" w:rsidRPr="00D00461" w:rsidRDefault="00865D43" w:rsidP="009F647F">
            <w:pPr>
              <w:pStyle w:val="ECVComments"/>
              <w:numPr>
                <w:ilvl w:val="0"/>
                <w:numId w:val="5"/>
              </w:numPr>
              <w:spacing w:after="40" w:line="276" w:lineRule="auto"/>
              <w:ind w:left="329" w:hanging="357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Received training on research ethics, effective conduction of interview.</w:t>
            </w:r>
          </w:p>
          <w:p w:rsidR="00865D43" w:rsidRPr="00D00461" w:rsidRDefault="00865D43" w:rsidP="009F647F">
            <w:pPr>
              <w:pStyle w:val="ECVComments"/>
              <w:numPr>
                <w:ilvl w:val="0"/>
                <w:numId w:val="5"/>
              </w:numPr>
              <w:spacing w:after="40" w:line="276" w:lineRule="auto"/>
              <w:ind w:left="329" w:hanging="357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Data analysis and report write up. </w:t>
            </w:r>
          </w:p>
          <w:p w:rsidR="00865D43" w:rsidRPr="00D00461" w:rsidRDefault="00865D43" w:rsidP="009F647F">
            <w:pPr>
              <w:pStyle w:val="ECVComments"/>
              <w:numPr>
                <w:ilvl w:val="0"/>
                <w:numId w:val="5"/>
              </w:numPr>
              <w:spacing w:after="40" w:line="276" w:lineRule="auto"/>
              <w:ind w:left="329" w:hanging="357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Training on intake-24 and</w:t>
            </w:r>
            <w:r w:rsidR="00433BC5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on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data entry software</w:t>
            </w:r>
            <w:r w:rsidR="00433BC5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named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33BC5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‘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Red-Cap</w:t>
            </w:r>
            <w:r w:rsidR="00433BC5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’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865D43" w:rsidRPr="00D00461" w:rsidRDefault="00865D43" w:rsidP="000613F7">
            <w:pPr>
              <w:pStyle w:val="ECVSubSectionHeading"/>
              <w:spacing w:before="240" w:line="276" w:lineRule="auto"/>
              <w:ind w:right="29"/>
              <w:rPr>
                <w:rFonts w:ascii="Times New Roman" w:hAnsi="Times New Roman" w:cs="Times New Roman"/>
                <w:b/>
                <w:bCs/>
                <w:color w:val="auto"/>
                <w:lang w:bidi="bn-BD"/>
              </w:rPr>
            </w:pPr>
            <w:r w:rsidRPr="00D00461">
              <w:rPr>
                <w:rFonts w:ascii="Times New Roman" w:hAnsi="Times New Roman" w:cs="Times New Roman"/>
                <w:b/>
                <w:bCs/>
                <w:color w:val="auto"/>
                <w:szCs w:val="22"/>
                <w:lang w:bidi="bn-BD"/>
              </w:rPr>
              <w:t xml:space="preserve">Research Assistant </w:t>
            </w:r>
            <w:r w:rsidRPr="00D00461">
              <w:rPr>
                <w:rFonts w:ascii="Times New Roman" w:hAnsi="Times New Roman" w:cs="Times New Roman"/>
                <w:bCs/>
                <w:color w:val="auto"/>
                <w:szCs w:val="22"/>
                <w:lang w:bidi="bn-BD"/>
              </w:rPr>
              <w:t xml:space="preserve">at </w:t>
            </w:r>
            <w:r w:rsidRPr="00D00461">
              <w:rPr>
                <w:rFonts w:ascii="Times New Roman" w:hAnsi="Times New Roman" w:cs="Times New Roman"/>
                <w:b/>
                <w:bCs/>
                <w:color w:val="auto"/>
                <w:szCs w:val="22"/>
                <w:lang w:bidi="bn-BD"/>
              </w:rPr>
              <w:t>RED</w:t>
            </w:r>
            <w:r w:rsidRPr="00D00461">
              <w:rPr>
                <w:rFonts w:ascii="Times New Roman" w:hAnsi="Times New Roman" w:cs="Times New Roman"/>
                <w:bCs/>
                <w:color w:val="auto"/>
                <w:szCs w:val="22"/>
                <w:lang w:bidi="bn-BD"/>
              </w:rPr>
              <w:t xml:space="preserve">, </w:t>
            </w:r>
            <w:r w:rsidRPr="00D00461">
              <w:rPr>
                <w:rFonts w:ascii="Times New Roman" w:hAnsi="Times New Roman" w:cs="Times New Roman"/>
                <w:b/>
                <w:bCs/>
                <w:color w:val="auto"/>
                <w:szCs w:val="22"/>
                <w:lang w:bidi="bn-BD"/>
              </w:rPr>
              <w:t>BRAC</w:t>
            </w:r>
            <w:r w:rsidRPr="00D00461">
              <w:rPr>
                <w:rFonts w:ascii="Times New Roman" w:hAnsi="Times New Roman" w:cs="Times New Roman"/>
                <w:bCs/>
                <w:color w:val="auto"/>
                <w:szCs w:val="22"/>
                <w:lang w:bidi="bn-BD"/>
              </w:rPr>
              <w:t xml:space="preserve"> in a project entitled</w:t>
            </w:r>
            <w:r w:rsidRPr="00D00461">
              <w:rPr>
                <w:rFonts w:ascii="Times New Roman" w:hAnsi="Times New Roman" w:cs="Times New Roman"/>
                <w:b/>
                <w:bCs/>
                <w:color w:val="auto"/>
                <w:szCs w:val="22"/>
                <w:lang w:bidi="bn-BD"/>
              </w:rPr>
              <w:t xml:space="preserve"> </w:t>
            </w:r>
            <w:proofErr w:type="spellStart"/>
            <w:r w:rsidRPr="00D00461">
              <w:rPr>
                <w:rFonts w:ascii="Times New Roman" w:hAnsi="Times New Roman" w:cs="Times New Roman"/>
                <w:b/>
                <w:bCs/>
                <w:i/>
                <w:color w:val="auto"/>
                <w:szCs w:val="22"/>
                <w:lang w:bidi="bn-BD"/>
              </w:rPr>
              <w:t>Meyeder</w:t>
            </w:r>
            <w:proofErr w:type="spellEnd"/>
            <w:r w:rsidRPr="00D00461">
              <w:rPr>
                <w:rFonts w:ascii="Times New Roman" w:hAnsi="Times New Roman" w:cs="Times New Roman"/>
                <w:b/>
                <w:bCs/>
                <w:i/>
                <w:color w:val="auto"/>
                <w:szCs w:val="22"/>
                <w:lang w:bidi="bn-BD"/>
              </w:rPr>
              <w:t xml:space="preserve"> </w:t>
            </w:r>
            <w:proofErr w:type="spellStart"/>
            <w:r w:rsidRPr="00D00461">
              <w:rPr>
                <w:rFonts w:ascii="Times New Roman" w:hAnsi="Times New Roman" w:cs="Times New Roman"/>
                <w:b/>
                <w:bCs/>
                <w:i/>
                <w:color w:val="auto"/>
                <w:szCs w:val="22"/>
                <w:lang w:bidi="bn-BD"/>
              </w:rPr>
              <w:t>Jannyo</w:t>
            </w:r>
            <w:proofErr w:type="spellEnd"/>
            <w:r w:rsidRPr="00D00461">
              <w:rPr>
                <w:rFonts w:ascii="Times New Roman" w:hAnsi="Times New Roman" w:cs="Times New Roman"/>
                <w:b/>
                <w:bCs/>
                <w:i/>
                <w:color w:val="auto"/>
                <w:szCs w:val="22"/>
                <w:lang w:bidi="bn-BD"/>
              </w:rPr>
              <w:t xml:space="preserve"> </w:t>
            </w:r>
            <w:proofErr w:type="spellStart"/>
            <w:r w:rsidRPr="00D00461">
              <w:rPr>
                <w:rFonts w:ascii="Times New Roman" w:hAnsi="Times New Roman" w:cs="Times New Roman"/>
                <w:b/>
                <w:bCs/>
                <w:i/>
                <w:color w:val="auto"/>
                <w:szCs w:val="22"/>
                <w:lang w:bidi="bn-BD"/>
              </w:rPr>
              <w:t>Nirapod</w:t>
            </w:r>
            <w:proofErr w:type="spellEnd"/>
            <w:r w:rsidRPr="00D00461">
              <w:rPr>
                <w:rFonts w:ascii="Times New Roman" w:hAnsi="Times New Roman" w:cs="Times New Roman"/>
                <w:b/>
                <w:bCs/>
                <w:i/>
                <w:color w:val="auto"/>
                <w:szCs w:val="22"/>
                <w:lang w:bidi="bn-BD"/>
              </w:rPr>
              <w:t xml:space="preserve"> </w:t>
            </w:r>
            <w:proofErr w:type="spellStart"/>
            <w:r w:rsidRPr="00D00461">
              <w:rPr>
                <w:rFonts w:ascii="Times New Roman" w:hAnsi="Times New Roman" w:cs="Times New Roman"/>
                <w:b/>
                <w:bCs/>
                <w:i/>
                <w:color w:val="auto"/>
                <w:szCs w:val="22"/>
                <w:lang w:bidi="bn-BD"/>
              </w:rPr>
              <w:t>Nagorikotto</w:t>
            </w:r>
            <w:proofErr w:type="spellEnd"/>
            <w:r w:rsidRPr="00D00461">
              <w:rPr>
                <w:rFonts w:ascii="Times New Roman" w:hAnsi="Times New Roman" w:cs="Times New Roman"/>
                <w:b/>
                <w:bCs/>
                <w:color w:val="auto"/>
                <w:szCs w:val="22"/>
                <w:lang w:bidi="bn-BD"/>
              </w:rPr>
              <w:t xml:space="preserve"> (MEJNIN)</w:t>
            </w:r>
          </w:p>
          <w:p w:rsidR="00865D43" w:rsidRPr="00D00461" w:rsidRDefault="00865D43" w:rsidP="000613F7">
            <w:pPr>
              <w:pStyle w:val="ECVComments"/>
              <w:spacing w:before="60" w:after="60" w:line="276" w:lineRule="auto"/>
              <w:ind w:right="29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</w:t>
            </w:r>
            <w:r w:rsidR="000613F7"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ajor Responsibilities performed:</w:t>
            </w:r>
          </w:p>
          <w:p w:rsidR="00865D43" w:rsidRPr="00D00461" w:rsidRDefault="00865D43" w:rsidP="009F647F">
            <w:pPr>
              <w:pStyle w:val="ECVComments"/>
              <w:numPr>
                <w:ilvl w:val="0"/>
                <w:numId w:val="2"/>
              </w:numPr>
              <w:spacing w:after="40" w:line="276" w:lineRule="auto"/>
              <w:ind w:left="357" w:right="28" w:hanging="357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Designed in-depth interview &amp; FGD guidelines.</w:t>
            </w:r>
          </w:p>
          <w:p w:rsidR="00865D43" w:rsidRPr="00D00461" w:rsidRDefault="00865D43" w:rsidP="009F647F">
            <w:pPr>
              <w:pStyle w:val="ECVComments"/>
              <w:numPr>
                <w:ilvl w:val="0"/>
                <w:numId w:val="2"/>
              </w:numPr>
              <w:spacing w:after="40" w:line="276" w:lineRule="auto"/>
              <w:ind w:left="357" w:right="28" w:hanging="357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Developed survey questionnaire</w:t>
            </w:r>
          </w:p>
          <w:p w:rsidR="00865D43" w:rsidRPr="00D00461" w:rsidRDefault="00865D43" w:rsidP="009F647F">
            <w:pPr>
              <w:pStyle w:val="ECVComments"/>
              <w:numPr>
                <w:ilvl w:val="0"/>
                <w:numId w:val="2"/>
              </w:numPr>
              <w:spacing w:after="40" w:line="276" w:lineRule="auto"/>
              <w:ind w:left="357" w:right="28" w:hanging="357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Conducted IDI, Case Study, KII and FGD with program people and local level stakeholders.</w:t>
            </w:r>
          </w:p>
          <w:p w:rsidR="00865D43" w:rsidRPr="00D00461" w:rsidRDefault="00865D43" w:rsidP="009F647F">
            <w:pPr>
              <w:pStyle w:val="ECVComments"/>
              <w:numPr>
                <w:ilvl w:val="0"/>
                <w:numId w:val="2"/>
              </w:numPr>
              <w:spacing w:after="40" w:line="276" w:lineRule="auto"/>
              <w:ind w:left="357" w:right="28" w:hanging="357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Power-point presentation on field findings </w:t>
            </w:r>
          </w:p>
          <w:p w:rsidR="00865D43" w:rsidRPr="00D00461" w:rsidRDefault="00865D43" w:rsidP="009F647F">
            <w:pPr>
              <w:pStyle w:val="ECVComments"/>
              <w:numPr>
                <w:ilvl w:val="0"/>
                <w:numId w:val="2"/>
              </w:numPr>
              <w:spacing w:after="40" w:line="276" w:lineRule="auto"/>
              <w:ind w:left="357" w:right="28" w:hanging="357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  <w:lang w:bidi="bn-BD"/>
              </w:rPr>
              <w:t>Data coding, matrix and data analysis</w:t>
            </w:r>
          </w:p>
          <w:p w:rsidR="00865D43" w:rsidRPr="00D00461" w:rsidRDefault="00865D43" w:rsidP="009F647F">
            <w:pPr>
              <w:pStyle w:val="ECVComments"/>
              <w:numPr>
                <w:ilvl w:val="0"/>
                <w:numId w:val="2"/>
              </w:numPr>
              <w:spacing w:after="40" w:line="276" w:lineRule="auto"/>
              <w:ind w:left="357" w:right="28" w:hanging="357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  <w:lang w:bidi="bn-BD"/>
              </w:rPr>
              <w:t>Preparing draft report</w:t>
            </w:r>
          </w:p>
          <w:p w:rsidR="009F647F" w:rsidRPr="009F647F" w:rsidRDefault="009F647F" w:rsidP="00D00461">
            <w:pPr>
              <w:widowControl/>
              <w:suppressAutoHyphens w:val="0"/>
              <w:spacing w:after="120" w:line="276" w:lineRule="auto"/>
              <w:ind w:right="72"/>
              <w:rPr>
                <w:rFonts w:ascii="Times New Roman" w:hAnsi="Times New Roman" w:cs="Times New Roman"/>
                <w:color w:val="auto"/>
                <w:sz w:val="6"/>
                <w:szCs w:val="22"/>
              </w:rPr>
            </w:pPr>
          </w:p>
          <w:p w:rsidR="00865D43" w:rsidRPr="00D00461" w:rsidRDefault="00865D43" w:rsidP="00D00461">
            <w:pPr>
              <w:widowControl/>
              <w:suppressAutoHyphens w:val="0"/>
              <w:spacing w:after="120" w:line="276" w:lineRule="auto"/>
              <w:ind w:right="7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Research Assistant</w:t>
            </w:r>
            <w:r w:rsidR="00D00461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in a</w:t>
            </w:r>
            <w:r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bidi="bn-BD"/>
              </w:rPr>
              <w:t xml:space="preserve"> </w:t>
            </w:r>
            <w:r w:rsidR="00D00461"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bidi="bn-BD"/>
              </w:rPr>
              <w:t xml:space="preserve">project evaluation </w:t>
            </w:r>
            <w:r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bidi="bn-BD"/>
              </w:rPr>
              <w:t>entitled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00461" w:rsidRPr="00D00461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Adolescent Sexual Reproductive Health Rights in Disaster Prone Areas in Bangladesh</w:t>
            </w:r>
            <w:r w:rsidR="00D00461" w:rsidRPr="00D00461">
              <w:rPr>
                <w:rFonts w:ascii="Times New Roman" w:eastAsia="Times New Roman" w:hAnsi="Times New Roman" w:cs="Times New Roman"/>
                <w:bCs/>
                <w:i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.</w:t>
            </w:r>
            <w:r w:rsidR="00D00461">
              <w:rPr>
                <w:rFonts w:ascii="Times New Roman" w:eastAsia="Times New Roman" w:hAnsi="Times New Roman" w:cs="Times New Roman"/>
                <w:bCs/>
                <w:i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The project was financed by Plan International Bangladesh</w:t>
            </w:r>
          </w:p>
          <w:p w:rsidR="00865D43" w:rsidRDefault="00865D43" w:rsidP="00C46460">
            <w:pPr>
              <w:pStyle w:val="ECVSubSectionHeading"/>
              <w:spacing w:line="276" w:lineRule="auto"/>
              <w:ind w:right="28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D00461">
              <w:rPr>
                <w:rFonts w:ascii="Times New Roman" w:hAnsi="Times New Roman" w:cs="Times New Roman"/>
                <w:bCs/>
                <w:color w:val="auto"/>
                <w:szCs w:val="22"/>
              </w:rPr>
              <w:lastRenderedPageBreak/>
              <w:t xml:space="preserve">Responsibilities: </w:t>
            </w:r>
            <w:r w:rsidRPr="00D00461">
              <w:rPr>
                <w:rFonts w:ascii="Times New Roman" w:hAnsi="Times New Roman" w:cs="Times New Roman"/>
                <w:color w:val="auto"/>
                <w:szCs w:val="22"/>
              </w:rPr>
              <w:t xml:space="preserve">Assisted to develop semi-structured survey questionnaire.  Besides, developing tools for conducting Survey, IDI, KII and FGD. Assisted data coding and data analysis.  </w:t>
            </w:r>
          </w:p>
          <w:p w:rsidR="00C46460" w:rsidRPr="00C46460" w:rsidRDefault="00C46460" w:rsidP="00C46460">
            <w:pPr>
              <w:pStyle w:val="ECVSubSectionHeading"/>
              <w:spacing w:line="276" w:lineRule="auto"/>
              <w:ind w:right="28"/>
              <w:rPr>
                <w:rFonts w:ascii="Times New Roman" w:hAnsi="Times New Roman" w:cs="Times New Roman"/>
                <w:color w:val="auto"/>
                <w:sz w:val="8"/>
                <w:szCs w:val="22"/>
              </w:rPr>
            </w:pPr>
          </w:p>
          <w:p w:rsidR="00865D43" w:rsidRPr="00D00461" w:rsidRDefault="00865D43" w:rsidP="00C46460">
            <w:pPr>
              <w:pStyle w:val="ECVComments"/>
              <w:spacing w:after="60" w:line="276" w:lineRule="auto"/>
              <w:ind w:right="29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Dynamics of Governing Sexuality among the Adolescent girls in a city of northern Bangladesh.  </w:t>
            </w:r>
          </w:p>
          <w:p w:rsidR="00865D43" w:rsidRPr="00D00461" w:rsidRDefault="00865D43" w:rsidP="009C19F3">
            <w:pPr>
              <w:pStyle w:val="ECVSubSectionHeading"/>
              <w:spacing w:after="60" w:line="276" w:lineRule="auto"/>
              <w:ind w:right="29"/>
              <w:rPr>
                <w:rFonts w:ascii="Times New Roman" w:hAnsi="Times New Roman" w:cs="Times New Roman"/>
                <w:b/>
                <w:color w:val="auto"/>
              </w:rPr>
            </w:pPr>
            <w:r w:rsidRPr="00D00461">
              <w:rPr>
                <w:rFonts w:ascii="Times New Roman" w:hAnsi="Times New Roman" w:cs="Times New Roman"/>
                <w:color w:val="auto"/>
                <w:szCs w:val="22"/>
              </w:rPr>
              <w:t xml:space="preserve">Under the supervision of Kamal Pasa, Associate Professor, Department of Anthropology, University of Rajshahi. Email: </w:t>
            </w:r>
            <w:hyperlink r:id="rId12" w:history="1">
              <w:r w:rsidRPr="00C55A05">
                <w:rPr>
                  <w:rStyle w:val="Hyperlink"/>
                  <w:rFonts w:ascii="Times New Roman" w:hAnsi="Times New Roman" w:cs="Times New Roman"/>
                  <w:color w:val="auto"/>
                  <w:szCs w:val="22"/>
                  <w:u w:val="none"/>
                </w:rPr>
                <w:t>kamal_pasa@yahoo.com</w:t>
              </w:r>
            </w:hyperlink>
          </w:p>
          <w:p w:rsidR="00865D43" w:rsidRPr="00D00461" w:rsidRDefault="00865D43" w:rsidP="009C19F3">
            <w:pPr>
              <w:pStyle w:val="ECVText"/>
              <w:spacing w:before="240" w:after="60" w:line="276" w:lineRule="auto"/>
              <w:ind w:right="29"/>
              <w:rPr>
                <w:rFonts w:ascii="Times New Roman" w:hAnsi="Times New Roman" w:cs="Times New Roman"/>
                <w:b/>
                <w:iCs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Women’s Participation in Cottage Industry: A Context of Handicraft in Saidpur.</w:t>
            </w:r>
          </w:p>
          <w:p w:rsidR="00865D43" w:rsidRPr="00D00461" w:rsidRDefault="00865D43" w:rsidP="009C19F3">
            <w:pPr>
              <w:pStyle w:val="ECVText"/>
              <w:spacing w:after="60" w:line="276" w:lineRule="auto"/>
              <w:ind w:left="-14" w:right="26"/>
              <w:rPr>
                <w:rStyle w:val="Hyperlink"/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Supervised by Sharmina Shams,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Assistant Professor, Department of Anthropology, </w:t>
            </w:r>
            <w:proofErr w:type="gramStart"/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University</w:t>
            </w:r>
            <w:proofErr w:type="gramEnd"/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of Rajshahi. Email: </w:t>
            </w:r>
            <w:hyperlink r:id="rId13" w:history="1">
              <w:r w:rsidRPr="00C55A05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sharmina.shams@gmail.com</w:t>
              </w:r>
            </w:hyperlink>
          </w:p>
          <w:p w:rsidR="00C46460" w:rsidRPr="00C46460" w:rsidRDefault="00C46460" w:rsidP="00C46460">
            <w:pPr>
              <w:pStyle w:val="ECVSectionBullet"/>
              <w:spacing w:after="120" w:line="240" w:lineRule="auto"/>
              <w:ind w:right="29"/>
              <w:jc w:val="both"/>
              <w:rPr>
                <w:rFonts w:ascii="Times New Roman" w:hAnsi="Times New Roman" w:cs="Times New Roman"/>
                <w:b/>
                <w:color w:val="auto"/>
                <w:sz w:val="2"/>
                <w:szCs w:val="22"/>
                <w:lang w:bidi="bn-BD"/>
              </w:rPr>
            </w:pPr>
          </w:p>
          <w:p w:rsidR="004D2522" w:rsidRPr="00D00461" w:rsidRDefault="004D2522" w:rsidP="00C46460">
            <w:pPr>
              <w:pStyle w:val="ECVSectionBullet"/>
              <w:spacing w:after="120" w:line="240" w:lineRule="auto"/>
              <w:ind w:right="29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lang w:bidi="bn-BD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bn-BD"/>
              </w:rPr>
              <w:t xml:space="preserve">Research Assistant 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  <w:lang w:bidi="bn-BD"/>
              </w:rPr>
              <w:t>in the project</w:t>
            </w: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bn-BD"/>
              </w:rPr>
              <w:t xml:space="preserve"> 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  <w:lang w:bidi="bn-BD"/>
              </w:rPr>
              <w:t xml:space="preserve">entitled </w:t>
            </w: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bn-BD"/>
              </w:rPr>
              <w:t>Ensuring gender justice, rights and good governance.</w:t>
            </w:r>
          </w:p>
          <w:p w:rsidR="004D2522" w:rsidRPr="00D00461" w:rsidRDefault="004D2522" w:rsidP="00D00461">
            <w:pPr>
              <w:pStyle w:val="ECVText"/>
              <w:spacing w:before="120" w:after="60" w:line="276" w:lineRule="auto"/>
              <w:ind w:right="29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Responsibilities: </w:t>
            </w:r>
            <w:r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Conducting </w:t>
            </w:r>
            <w:r w:rsidR="00997C11"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In-depth </w:t>
            </w:r>
            <w:r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Intervi</w:t>
            </w:r>
            <w:r w:rsidR="00997C11"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ew, FGD, Interview Transcription</w:t>
            </w:r>
            <w:r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and Report Writing.</w:t>
            </w:r>
          </w:p>
        </w:tc>
        <w:bookmarkStart w:id="0" w:name="_GoBack"/>
        <w:bookmarkEnd w:id="0"/>
      </w:tr>
    </w:tbl>
    <w:p w:rsidR="00865D43" w:rsidRPr="00D00461" w:rsidRDefault="00865D43" w:rsidP="00C46460">
      <w:pPr>
        <w:pStyle w:val="ECVComments"/>
        <w:spacing w:before="120" w:line="240" w:lineRule="auto"/>
        <w:ind w:right="295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00461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PROFESSIONAL SKILLS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6030"/>
      </w:tblGrid>
      <w:tr w:rsidR="00D00461" w:rsidRPr="00D00461" w:rsidTr="009C19F3">
        <w:trPr>
          <w:cantSplit/>
          <w:trHeight w:val="255"/>
        </w:trPr>
        <w:tc>
          <w:tcPr>
            <w:tcW w:w="2790" w:type="dxa"/>
            <w:shd w:val="clear" w:color="auto" w:fill="auto"/>
          </w:tcPr>
          <w:p w:rsidR="00865D43" w:rsidRPr="00D00461" w:rsidRDefault="00865D43" w:rsidP="00DC0E8A">
            <w:pPr>
              <w:pStyle w:val="ECVLeftDetails"/>
              <w:spacing w:before="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Linguistic proficiency </w:t>
            </w:r>
          </w:p>
          <w:p w:rsidR="00865D43" w:rsidRPr="00D00461" w:rsidRDefault="00865D43" w:rsidP="00DC0E8A">
            <w:pPr>
              <w:pStyle w:val="ECVLeftDetails"/>
              <w:spacing w:before="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</w:tc>
        <w:tc>
          <w:tcPr>
            <w:tcW w:w="6030" w:type="dxa"/>
            <w:shd w:val="clear" w:color="auto" w:fill="auto"/>
          </w:tcPr>
          <w:p w:rsidR="003D61C2" w:rsidRPr="00D00461" w:rsidRDefault="003D61C2" w:rsidP="009C19F3">
            <w:pPr>
              <w:pStyle w:val="ECVSectionDetails"/>
              <w:spacing w:before="0" w:line="276" w:lineRule="auto"/>
              <w:ind w:right="9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Bangla</w:t>
            </w:r>
            <w:r w:rsidR="00865D43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(Mother Tongue)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  <w:p w:rsidR="00865D43" w:rsidRPr="00D00461" w:rsidRDefault="00865D43" w:rsidP="009C19F3">
            <w:pPr>
              <w:pStyle w:val="ECVSectionDetails"/>
              <w:spacing w:before="0" w:line="276" w:lineRule="auto"/>
              <w:ind w:right="9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Good command in verbal and writing English</w:t>
            </w:r>
          </w:p>
          <w:p w:rsidR="003D61C2" w:rsidRPr="00D00461" w:rsidRDefault="003D61C2" w:rsidP="009C19F3">
            <w:pPr>
              <w:pStyle w:val="ECVSectionDetails"/>
              <w:spacing w:before="0" w:line="276" w:lineRule="auto"/>
              <w:ind w:right="90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Good command in verbal Hindi</w:t>
            </w:r>
          </w:p>
          <w:p w:rsidR="00DC0E8A" w:rsidRPr="00C46460" w:rsidRDefault="00DC0E8A" w:rsidP="009C19F3">
            <w:pPr>
              <w:pStyle w:val="ECVSectionDetails"/>
              <w:spacing w:before="0" w:line="276" w:lineRule="auto"/>
              <w:ind w:right="90"/>
              <w:rPr>
                <w:rFonts w:ascii="Times New Roman" w:hAnsi="Times New Roman" w:cs="Times New Roman"/>
                <w:color w:val="auto"/>
                <w:sz w:val="8"/>
              </w:rPr>
            </w:pPr>
          </w:p>
        </w:tc>
      </w:tr>
      <w:tr w:rsidR="00D00461" w:rsidRPr="00D00461" w:rsidTr="00C46460">
        <w:trPr>
          <w:cantSplit/>
          <w:trHeight w:val="3133"/>
        </w:trPr>
        <w:tc>
          <w:tcPr>
            <w:tcW w:w="2790" w:type="dxa"/>
            <w:shd w:val="clear" w:color="auto" w:fill="auto"/>
          </w:tcPr>
          <w:p w:rsidR="00530826" w:rsidRDefault="00C46460" w:rsidP="00C46460">
            <w:pPr>
              <w:pStyle w:val="ECVLeftDetails"/>
              <w:spacing w:line="276" w:lineRule="auto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Organisational Skills (Feb, 13 to Dec, 14</w:t>
            </w:r>
            <w:r w:rsidR="00865D43"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)</w:t>
            </w:r>
          </w:p>
          <w:p w:rsidR="00C46460" w:rsidRPr="00C46460" w:rsidRDefault="00C46460" w:rsidP="00C46460">
            <w:pPr>
              <w:pStyle w:val="ECVLeftDetails"/>
              <w:spacing w:line="276" w:lineRule="auto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865D43" w:rsidRPr="00D00461" w:rsidRDefault="00865D43" w:rsidP="00C46460">
            <w:pPr>
              <w:pStyle w:val="ECVLeftDetails"/>
              <w:spacing w:before="0" w:after="120" w:line="276" w:lineRule="auto"/>
              <w:ind w:right="288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Computer Skills</w:t>
            </w:r>
          </w:p>
          <w:p w:rsidR="00865D43" w:rsidRPr="00D00461" w:rsidRDefault="00865D43" w:rsidP="00DC0E8A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865D43" w:rsidRPr="00C46460" w:rsidRDefault="00865D43" w:rsidP="00DC0E8A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12"/>
              </w:rPr>
            </w:pPr>
          </w:p>
          <w:p w:rsidR="00C46460" w:rsidRPr="00C46460" w:rsidRDefault="00C46460" w:rsidP="00DC0E8A">
            <w:pPr>
              <w:spacing w:before="60" w:line="276" w:lineRule="auto"/>
              <w:rPr>
                <w:rFonts w:ascii="Times New Roman" w:hAnsi="Times New Roman" w:cs="Times New Roman"/>
                <w:b/>
                <w:color w:val="auto"/>
                <w:sz w:val="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"/>
                <w:szCs w:val="22"/>
              </w:rPr>
              <w:t>[[[</w:t>
            </w:r>
          </w:p>
          <w:p w:rsidR="00865D43" w:rsidRPr="00D00461" w:rsidRDefault="00865D43" w:rsidP="00DC0E8A">
            <w:pPr>
              <w:spacing w:before="60" w:line="276" w:lineRule="auto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Seminars</w:t>
            </w:r>
          </w:p>
          <w:p w:rsidR="00865D43" w:rsidRDefault="00865D43" w:rsidP="00DC0E8A">
            <w:pPr>
              <w:pStyle w:val="ECVLeftDetails"/>
              <w:spacing w:before="0" w:line="276" w:lineRule="auto"/>
              <w:ind w:right="296"/>
              <w:jc w:val="lef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99515A" w:rsidRPr="00D00461" w:rsidRDefault="0099515A" w:rsidP="0099515A">
            <w:pPr>
              <w:ind w:right="29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865D43" w:rsidRDefault="00865D43" w:rsidP="00DC0E8A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C46460" w:rsidRPr="00D00461" w:rsidRDefault="00C46460" w:rsidP="00DC0E8A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</w:tc>
        <w:tc>
          <w:tcPr>
            <w:tcW w:w="6030" w:type="dxa"/>
            <w:shd w:val="clear" w:color="auto" w:fill="auto"/>
          </w:tcPr>
          <w:p w:rsidR="00865D43" w:rsidRPr="00D00461" w:rsidRDefault="00865D43" w:rsidP="009C19F3">
            <w:pPr>
              <w:widowControl/>
              <w:suppressAutoHyphens w:val="0"/>
              <w:spacing w:line="276" w:lineRule="auto"/>
              <w:ind w:right="90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Communication Executive, </w:t>
            </w:r>
            <w:r w:rsidR="000A3A00"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and Treasurer; </w:t>
            </w: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IT Club, 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Department of Anthropology, University of Rajshahi.</w:t>
            </w:r>
          </w:p>
          <w:p w:rsidR="00865D43" w:rsidRPr="00D00461" w:rsidRDefault="00865D43" w:rsidP="009C19F3">
            <w:pPr>
              <w:pStyle w:val="ECVSectionDetails"/>
              <w:spacing w:before="0" w:line="276" w:lineRule="auto"/>
              <w:ind w:right="90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865D43" w:rsidRPr="00D00461" w:rsidRDefault="00865D43" w:rsidP="00C46460">
            <w:pPr>
              <w:pStyle w:val="ECVSectionDetails"/>
              <w:spacing w:before="0" w:line="276" w:lineRule="auto"/>
              <w:ind w:right="86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Good command of Microsoft Office™ tools</w:t>
            </w:r>
          </w:p>
          <w:p w:rsidR="00865D43" w:rsidRPr="00D00461" w:rsidRDefault="00C355C8" w:rsidP="009C19F3">
            <w:pPr>
              <w:pStyle w:val="ECVSectionBullet"/>
              <w:spacing w:line="276" w:lineRule="auto"/>
              <w:ind w:right="90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Kobo Toolbox, </w:t>
            </w:r>
            <w:r w:rsidR="00865D43"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SPSS &amp; Internet Based Application. </w:t>
            </w:r>
          </w:p>
          <w:p w:rsidR="00865D43" w:rsidRPr="00D00461" w:rsidRDefault="00865D43" w:rsidP="009C19F3">
            <w:pPr>
              <w:widowControl/>
              <w:tabs>
                <w:tab w:val="left" w:pos="40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66"/>
                <w:tab w:val="left" w:pos="756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right="90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 &amp; Internet based applications</w:t>
            </w:r>
          </w:p>
          <w:p w:rsidR="00C46460" w:rsidRPr="00C46460" w:rsidRDefault="00C46460" w:rsidP="00C46460">
            <w:pPr>
              <w:widowControl/>
              <w:tabs>
                <w:tab w:val="left" w:pos="40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66"/>
                <w:tab w:val="left" w:pos="756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right="86"/>
              <w:jc w:val="both"/>
              <w:rPr>
                <w:rFonts w:ascii="Times New Roman" w:hAnsi="Times New Roman" w:cs="Times New Roman"/>
                <w:color w:val="auto"/>
                <w:sz w:val="8"/>
                <w:szCs w:val="22"/>
              </w:rPr>
            </w:pPr>
          </w:p>
          <w:p w:rsidR="0099515A" w:rsidRPr="00C46460" w:rsidRDefault="00865D43" w:rsidP="00C46460">
            <w:pPr>
              <w:widowControl/>
              <w:tabs>
                <w:tab w:val="left" w:pos="40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66"/>
                <w:tab w:val="left" w:pos="756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right="8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Participated in an International conference entitled </w:t>
            </w:r>
            <w:r w:rsidRPr="00D00461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“Utilization of Anthropological Knowledge in Development”</w:t>
            </w: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on December 02-03, 2011 &amp; was organized by Department of Anthropology, University of Rajshahi.</w:t>
            </w:r>
          </w:p>
        </w:tc>
      </w:tr>
    </w:tbl>
    <w:p w:rsidR="00865D43" w:rsidRPr="00D00461" w:rsidRDefault="00865D43" w:rsidP="00D00461">
      <w:pPr>
        <w:ind w:right="296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00461">
        <w:rPr>
          <w:rFonts w:ascii="Times New Roman" w:hAnsi="Times New Roman" w:cs="Times New Roman"/>
          <w:b/>
          <w:color w:val="auto"/>
          <w:sz w:val="22"/>
          <w:szCs w:val="22"/>
        </w:rPr>
        <w:t xml:space="preserve">References </w:t>
      </w:r>
    </w:p>
    <w:p w:rsidR="00865D43" w:rsidRPr="00C46460" w:rsidRDefault="00865D43" w:rsidP="00865D43">
      <w:pPr>
        <w:ind w:right="296"/>
        <w:rPr>
          <w:rFonts w:ascii="Times New Roman" w:hAnsi="Times New Roman" w:cs="Times New Roman"/>
          <w:b/>
          <w:color w:val="auto"/>
          <w:sz w:val="6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0"/>
        <w:gridCol w:w="4364"/>
      </w:tblGrid>
      <w:tr w:rsidR="00D00461" w:rsidRPr="00D00461" w:rsidTr="00D00461">
        <w:tc>
          <w:tcPr>
            <w:tcW w:w="4590" w:type="dxa"/>
            <w:shd w:val="clear" w:color="auto" w:fill="auto"/>
          </w:tcPr>
          <w:p w:rsidR="00865D43" w:rsidRPr="00D00461" w:rsidRDefault="00C355C8" w:rsidP="00D00461">
            <w:pPr>
              <w:ind w:left="-108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Ruchira Tabassum Navad, PhD</w:t>
            </w:r>
          </w:p>
          <w:p w:rsidR="00C355C8" w:rsidRPr="00D00461" w:rsidRDefault="00C355C8" w:rsidP="00D00461">
            <w:pPr>
              <w:ind w:left="-108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Senior Scientist </w:t>
            </w:r>
          </w:p>
          <w:p w:rsidR="00C355C8" w:rsidRPr="00D00461" w:rsidRDefault="00C355C8" w:rsidP="00D00461">
            <w:pPr>
              <w:ind w:left="-108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Gender, Health </w:t>
            </w:r>
            <w:r w:rsidR="00E8179A"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and Rights Working Group</w:t>
            </w:r>
          </w:p>
          <w:p w:rsidR="00E8179A" w:rsidRPr="00D00461" w:rsidRDefault="00E8179A" w:rsidP="00D00461">
            <w:pPr>
              <w:ind w:left="-108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Health System and Population Studies Division</w:t>
            </w:r>
          </w:p>
          <w:p w:rsidR="00E8179A" w:rsidRPr="00D00461" w:rsidRDefault="00E8179A" w:rsidP="00D00461">
            <w:pPr>
              <w:ind w:left="-108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proofErr w:type="gramStart"/>
            <w:r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icddr,</w:t>
            </w:r>
            <w:proofErr w:type="gramEnd"/>
            <w:r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b. </w:t>
            </w:r>
          </w:p>
          <w:p w:rsidR="00E8179A" w:rsidRPr="00D00461" w:rsidRDefault="00E8179A" w:rsidP="00D00461">
            <w:pPr>
              <w:ind w:left="-108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Mohakhali, Dhaka-1212. </w:t>
            </w:r>
          </w:p>
          <w:p w:rsidR="00E8179A" w:rsidRPr="00D00461" w:rsidRDefault="00E8179A" w:rsidP="00D00461">
            <w:pPr>
              <w:ind w:left="-108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Cell: 01713 040946</w:t>
            </w:r>
          </w:p>
          <w:p w:rsidR="00E8179A" w:rsidRPr="00D00461" w:rsidRDefault="00E8179A" w:rsidP="00D00461">
            <w:pPr>
              <w:ind w:left="-108"/>
              <w:rPr>
                <w:rFonts w:ascii="Times New Roman" w:hAnsi="Times New Roman" w:cs="Times New Roman"/>
                <w:b/>
                <w:i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Email: </w:t>
            </w:r>
            <w:hyperlink r:id="rId14" w:history="1">
              <w:r w:rsidR="0096379A" w:rsidRPr="0067457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2"/>
                  <w:szCs w:val="22"/>
                  <w:u w:val="none"/>
                </w:rPr>
                <w:t>ruchira@icddrb.org</w:t>
              </w:r>
            </w:hyperlink>
          </w:p>
        </w:tc>
        <w:tc>
          <w:tcPr>
            <w:tcW w:w="4364" w:type="dxa"/>
            <w:shd w:val="clear" w:color="auto" w:fill="auto"/>
          </w:tcPr>
          <w:p w:rsidR="00865D43" w:rsidRPr="00D00461" w:rsidRDefault="00E8179A" w:rsidP="009C19F3">
            <w:pPr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Md. Musfiqur Rahman</w:t>
            </w:r>
          </w:p>
          <w:p w:rsidR="00E8179A" w:rsidRPr="00D00461" w:rsidRDefault="00E8179A" w:rsidP="009C19F3">
            <w:pPr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Research Investigator, </w:t>
            </w:r>
          </w:p>
          <w:p w:rsidR="00E8179A" w:rsidRPr="00D00461" w:rsidRDefault="00E8179A" w:rsidP="009C19F3">
            <w:pPr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Maternal and Child Health Division, </w:t>
            </w:r>
          </w:p>
          <w:p w:rsidR="00E8179A" w:rsidRPr="00D00461" w:rsidRDefault="00E8179A" w:rsidP="009C19F3">
            <w:pPr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proofErr w:type="gramStart"/>
            <w:r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icddr,</w:t>
            </w:r>
            <w:proofErr w:type="gramEnd"/>
            <w:r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b. </w:t>
            </w:r>
          </w:p>
          <w:p w:rsidR="00E8179A" w:rsidRPr="00D00461" w:rsidRDefault="00E8179A" w:rsidP="009C19F3">
            <w:pPr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Mohakhali, Dhaka-1212.</w:t>
            </w:r>
          </w:p>
          <w:p w:rsidR="00E8179A" w:rsidRPr="00D00461" w:rsidRDefault="00E8179A" w:rsidP="009C19F3">
            <w:pPr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Cell: 01712 678518</w:t>
            </w:r>
          </w:p>
          <w:p w:rsidR="00865D43" w:rsidRPr="00D00461" w:rsidRDefault="00E8179A" w:rsidP="00E8179A">
            <w:pPr>
              <w:spacing w:after="240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004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Email: musfikur.rahman@icddrb.org</w:t>
            </w:r>
          </w:p>
        </w:tc>
      </w:tr>
    </w:tbl>
    <w:p w:rsidR="00E86577" w:rsidRPr="00D00461" w:rsidRDefault="00E86577">
      <w:pPr>
        <w:rPr>
          <w:color w:val="auto"/>
        </w:rPr>
      </w:pPr>
    </w:p>
    <w:sectPr w:rsidR="00E86577" w:rsidRPr="00D00461" w:rsidSect="009C19F3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40" w:right="1440" w:bottom="1440" w:left="1440" w:header="850" w:footer="624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A93" w:rsidRDefault="005E1A93" w:rsidP="00D844A7">
      <w:r>
        <w:separator/>
      </w:r>
    </w:p>
  </w:endnote>
  <w:endnote w:type="continuationSeparator" w:id="0">
    <w:p w:rsidR="005E1A93" w:rsidRDefault="005E1A93" w:rsidP="00D8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F3" w:rsidRPr="009C3498" w:rsidRDefault="00DC0E8A">
    <w:pPr>
      <w:pStyle w:val="Footer"/>
      <w:tabs>
        <w:tab w:val="clear" w:pos="10205"/>
        <w:tab w:val="left" w:pos="2835"/>
        <w:tab w:val="right" w:pos="10375"/>
      </w:tabs>
      <w:autoSpaceDE w:val="0"/>
      <w:rPr>
        <w:sz w:val="20"/>
        <w:szCs w:val="20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</w:r>
    <w:r w:rsidRPr="009C3498">
      <w:rPr>
        <w:rFonts w:ascii="ArialMT" w:eastAsia="ArialMT" w:hAnsi="ArialMT" w:cs="ArialMT"/>
        <w:sz w:val="20"/>
        <w:szCs w:val="20"/>
      </w:rPr>
      <w:t>Page</w:t>
    </w:r>
    <w:r w:rsidRPr="009C3498">
      <w:rPr>
        <w:rFonts w:ascii="ArialMT" w:eastAsia="ArialMT" w:hAnsi="ArialMT" w:cs="ArialMT"/>
        <w:color w:val="26B4EA"/>
        <w:sz w:val="20"/>
        <w:szCs w:val="20"/>
      </w:rPr>
      <w:t xml:space="preserve"> </w:t>
    </w:r>
    <w:r w:rsidR="00D844A7" w:rsidRPr="009C3498">
      <w:rPr>
        <w:rFonts w:eastAsia="ArialMT" w:cs="ArialMT"/>
        <w:sz w:val="20"/>
        <w:szCs w:val="20"/>
      </w:rPr>
      <w:fldChar w:fldCharType="begin"/>
    </w:r>
    <w:r w:rsidRPr="009C3498">
      <w:rPr>
        <w:rFonts w:eastAsia="ArialMT" w:cs="ArialMT"/>
        <w:sz w:val="20"/>
        <w:szCs w:val="20"/>
      </w:rPr>
      <w:instrText xml:space="preserve"> PAGE </w:instrText>
    </w:r>
    <w:r w:rsidR="00D844A7" w:rsidRPr="009C3498">
      <w:rPr>
        <w:rFonts w:eastAsia="ArialMT" w:cs="ArialMT"/>
        <w:sz w:val="20"/>
        <w:szCs w:val="20"/>
      </w:rPr>
      <w:fldChar w:fldCharType="separate"/>
    </w:r>
    <w:r>
      <w:rPr>
        <w:rFonts w:eastAsia="ArialMT" w:cs="ArialMT"/>
        <w:noProof/>
        <w:sz w:val="20"/>
        <w:szCs w:val="20"/>
      </w:rPr>
      <w:t>2</w:t>
    </w:r>
    <w:r w:rsidR="00D844A7" w:rsidRPr="009C3498">
      <w:rPr>
        <w:rFonts w:eastAsia="ArialMT" w:cs="ArialMT"/>
        <w:sz w:val="20"/>
        <w:szCs w:val="20"/>
      </w:rPr>
      <w:fldChar w:fldCharType="end"/>
    </w:r>
    <w:r w:rsidRPr="009C3498">
      <w:rPr>
        <w:rFonts w:ascii="ArialMT" w:eastAsia="ArialMT" w:hAnsi="ArialMT" w:cs="ArialMT"/>
        <w:sz w:val="20"/>
        <w:szCs w:val="20"/>
      </w:rPr>
      <w:t xml:space="preserve"> / </w:t>
    </w:r>
    <w:r w:rsidR="00D844A7" w:rsidRPr="009C3498">
      <w:rPr>
        <w:rFonts w:eastAsia="ArialMT" w:cs="ArialMT"/>
        <w:sz w:val="20"/>
        <w:szCs w:val="20"/>
      </w:rPr>
      <w:fldChar w:fldCharType="begin"/>
    </w:r>
    <w:r w:rsidRPr="009C3498">
      <w:rPr>
        <w:rFonts w:eastAsia="ArialMT" w:cs="ArialMT"/>
        <w:sz w:val="20"/>
        <w:szCs w:val="20"/>
      </w:rPr>
      <w:instrText xml:space="preserve"> NUMPAGES </w:instrText>
    </w:r>
    <w:r w:rsidR="00D844A7" w:rsidRPr="009C3498">
      <w:rPr>
        <w:rFonts w:eastAsia="ArialMT" w:cs="ArialMT"/>
        <w:sz w:val="20"/>
        <w:szCs w:val="20"/>
      </w:rPr>
      <w:fldChar w:fldCharType="separate"/>
    </w:r>
    <w:r w:rsidR="001D11B5">
      <w:rPr>
        <w:rFonts w:eastAsia="ArialMT" w:cs="ArialMT"/>
        <w:noProof/>
        <w:sz w:val="20"/>
        <w:szCs w:val="20"/>
      </w:rPr>
      <w:t>3</w:t>
    </w:r>
    <w:r w:rsidR="00D844A7" w:rsidRPr="009C3498">
      <w:rPr>
        <w:rFonts w:eastAsia="ArialMT" w:cs="ArialMT"/>
        <w:sz w:val="20"/>
        <w:szCs w:val="20"/>
      </w:rPr>
      <w:fldChar w:fldCharType="end"/>
    </w:r>
    <w:r w:rsidRPr="009C3498">
      <w:rPr>
        <w:rFonts w:ascii="ArialMT" w:eastAsia="ArialMT" w:hAnsi="ArialMT" w:cs="ArialMT"/>
        <w:color w:val="26B4EA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F3" w:rsidRPr="00C75444" w:rsidRDefault="00DC0E8A">
    <w:pPr>
      <w:pStyle w:val="Footer"/>
      <w:tabs>
        <w:tab w:val="clear" w:pos="10205"/>
        <w:tab w:val="left" w:pos="2835"/>
        <w:tab w:val="right" w:pos="10375"/>
      </w:tabs>
      <w:autoSpaceDE w:val="0"/>
      <w:rPr>
        <w:sz w:val="20"/>
        <w:szCs w:val="20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ascii="ArialMT" w:eastAsia="ArialMT" w:hAnsi="ArialMT" w:cs="ArialMT"/>
        <w:sz w:val="14"/>
        <w:szCs w:val="14"/>
      </w:rPr>
      <w:tab/>
    </w:r>
    <w:r w:rsidRPr="00C75444">
      <w:rPr>
        <w:rFonts w:ascii="ArialMT" w:eastAsia="ArialMT" w:hAnsi="ArialMT" w:cs="ArialMT"/>
        <w:sz w:val="20"/>
        <w:szCs w:val="20"/>
      </w:rPr>
      <w:t>Page</w:t>
    </w:r>
    <w:r w:rsidRPr="00C75444">
      <w:rPr>
        <w:rFonts w:ascii="ArialMT" w:eastAsia="ArialMT" w:hAnsi="ArialMT" w:cs="ArialMT"/>
        <w:color w:val="26B4EA"/>
        <w:sz w:val="20"/>
        <w:szCs w:val="20"/>
      </w:rPr>
      <w:t xml:space="preserve"> </w:t>
    </w:r>
    <w:r w:rsidR="00D844A7" w:rsidRPr="00C75444">
      <w:rPr>
        <w:rFonts w:eastAsia="ArialMT" w:cs="ArialMT"/>
        <w:sz w:val="20"/>
        <w:szCs w:val="20"/>
      </w:rPr>
      <w:fldChar w:fldCharType="begin"/>
    </w:r>
    <w:r w:rsidRPr="00C75444">
      <w:rPr>
        <w:rFonts w:eastAsia="ArialMT" w:cs="ArialMT"/>
        <w:sz w:val="20"/>
        <w:szCs w:val="20"/>
      </w:rPr>
      <w:instrText xml:space="preserve"> PAGE </w:instrText>
    </w:r>
    <w:r w:rsidR="00D844A7" w:rsidRPr="00C75444">
      <w:rPr>
        <w:rFonts w:eastAsia="ArialMT" w:cs="ArialMT"/>
        <w:sz w:val="20"/>
        <w:szCs w:val="20"/>
      </w:rPr>
      <w:fldChar w:fldCharType="separate"/>
    </w:r>
    <w:r w:rsidR="00E75699">
      <w:rPr>
        <w:rFonts w:eastAsia="ArialMT" w:cs="ArialMT"/>
        <w:noProof/>
        <w:sz w:val="20"/>
        <w:szCs w:val="20"/>
      </w:rPr>
      <w:t>3</w:t>
    </w:r>
    <w:r w:rsidR="00D844A7" w:rsidRPr="00C75444">
      <w:rPr>
        <w:rFonts w:eastAsia="ArialMT" w:cs="ArialMT"/>
        <w:sz w:val="20"/>
        <w:szCs w:val="20"/>
      </w:rPr>
      <w:fldChar w:fldCharType="end"/>
    </w:r>
    <w:r w:rsidRPr="00C75444">
      <w:rPr>
        <w:rFonts w:ascii="ArialMT" w:eastAsia="ArialMT" w:hAnsi="ArialMT" w:cs="ArialMT"/>
        <w:sz w:val="20"/>
        <w:szCs w:val="20"/>
      </w:rPr>
      <w:t xml:space="preserve"> / </w:t>
    </w:r>
    <w:r w:rsidR="00D844A7" w:rsidRPr="00C75444">
      <w:rPr>
        <w:rFonts w:eastAsia="ArialMT" w:cs="ArialMT"/>
        <w:sz w:val="20"/>
        <w:szCs w:val="20"/>
      </w:rPr>
      <w:fldChar w:fldCharType="begin"/>
    </w:r>
    <w:r w:rsidRPr="00C75444">
      <w:rPr>
        <w:rFonts w:eastAsia="ArialMT" w:cs="ArialMT"/>
        <w:sz w:val="20"/>
        <w:szCs w:val="20"/>
      </w:rPr>
      <w:instrText xml:space="preserve"> NUMPAGES </w:instrText>
    </w:r>
    <w:r w:rsidR="00D844A7" w:rsidRPr="00C75444">
      <w:rPr>
        <w:rFonts w:eastAsia="ArialMT" w:cs="ArialMT"/>
        <w:sz w:val="20"/>
        <w:szCs w:val="20"/>
      </w:rPr>
      <w:fldChar w:fldCharType="separate"/>
    </w:r>
    <w:r w:rsidR="00E75699">
      <w:rPr>
        <w:rFonts w:eastAsia="ArialMT" w:cs="ArialMT"/>
        <w:noProof/>
        <w:sz w:val="20"/>
        <w:szCs w:val="20"/>
      </w:rPr>
      <w:t>3</w:t>
    </w:r>
    <w:r w:rsidR="00D844A7" w:rsidRPr="00C75444">
      <w:rPr>
        <w:rFonts w:eastAsia="ArialMT" w:cs="ArialMT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A93" w:rsidRDefault="005E1A93" w:rsidP="00D844A7">
      <w:r>
        <w:separator/>
      </w:r>
    </w:p>
  </w:footnote>
  <w:footnote w:type="continuationSeparator" w:id="0">
    <w:p w:rsidR="005E1A93" w:rsidRDefault="005E1A93" w:rsidP="00D84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F3" w:rsidRDefault="00DC0E8A" w:rsidP="009C19F3">
    <w:pPr>
      <w:pStyle w:val="ECVCurriculumVitaeNextPages"/>
      <w:jc w:val="left"/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F3" w:rsidRPr="003C16EA" w:rsidRDefault="009C19F3" w:rsidP="009C19F3">
    <w:pPr>
      <w:pStyle w:val="ECVCurriculumVitaeNextPages"/>
      <w:jc w:val="center"/>
      <w:rPr>
        <w:rFonts w:ascii="Times New Roman" w:hAnsi="Times New Roman" w:cs="Times New Roman"/>
        <w:color w:val="2E74B5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5068A"/>
    <w:multiLevelType w:val="hybridMultilevel"/>
    <w:tmpl w:val="26C01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021C0E"/>
    <w:multiLevelType w:val="hybridMultilevel"/>
    <w:tmpl w:val="016CE42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666C0CC8"/>
    <w:multiLevelType w:val="hybridMultilevel"/>
    <w:tmpl w:val="233E6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407952"/>
    <w:multiLevelType w:val="hybridMultilevel"/>
    <w:tmpl w:val="3BC41F3C"/>
    <w:lvl w:ilvl="0" w:tplc="04090001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4">
    <w:nsid w:val="75631B1E"/>
    <w:multiLevelType w:val="hybridMultilevel"/>
    <w:tmpl w:val="1DFE24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43"/>
    <w:rsid w:val="00003088"/>
    <w:rsid w:val="000613F7"/>
    <w:rsid w:val="000A3A00"/>
    <w:rsid w:val="001249F3"/>
    <w:rsid w:val="00124F30"/>
    <w:rsid w:val="0014550E"/>
    <w:rsid w:val="0015022A"/>
    <w:rsid w:val="0015795D"/>
    <w:rsid w:val="00194F8D"/>
    <w:rsid w:val="001B1B73"/>
    <w:rsid w:val="001D11B5"/>
    <w:rsid w:val="001D6E41"/>
    <w:rsid w:val="001E2206"/>
    <w:rsid w:val="00283021"/>
    <w:rsid w:val="002B76CA"/>
    <w:rsid w:val="00305FCF"/>
    <w:rsid w:val="00344066"/>
    <w:rsid w:val="00350072"/>
    <w:rsid w:val="003D61C2"/>
    <w:rsid w:val="003F69FD"/>
    <w:rsid w:val="0041498C"/>
    <w:rsid w:val="00421FE6"/>
    <w:rsid w:val="00433BC5"/>
    <w:rsid w:val="00434F54"/>
    <w:rsid w:val="00464750"/>
    <w:rsid w:val="004A04CA"/>
    <w:rsid w:val="004D2522"/>
    <w:rsid w:val="004D4E70"/>
    <w:rsid w:val="00507D25"/>
    <w:rsid w:val="0051635D"/>
    <w:rsid w:val="00530826"/>
    <w:rsid w:val="0055752E"/>
    <w:rsid w:val="005939E1"/>
    <w:rsid w:val="005A0C8D"/>
    <w:rsid w:val="005B7BA1"/>
    <w:rsid w:val="005C3635"/>
    <w:rsid w:val="005E1A93"/>
    <w:rsid w:val="0067017A"/>
    <w:rsid w:val="0067457B"/>
    <w:rsid w:val="006868C7"/>
    <w:rsid w:val="006B5319"/>
    <w:rsid w:val="00784F48"/>
    <w:rsid w:val="007930DE"/>
    <w:rsid w:val="007F6A2B"/>
    <w:rsid w:val="00803F92"/>
    <w:rsid w:val="00852A69"/>
    <w:rsid w:val="00865D43"/>
    <w:rsid w:val="00873168"/>
    <w:rsid w:val="008E0CCB"/>
    <w:rsid w:val="0091121E"/>
    <w:rsid w:val="00916A21"/>
    <w:rsid w:val="009225B4"/>
    <w:rsid w:val="0096379A"/>
    <w:rsid w:val="0099515A"/>
    <w:rsid w:val="00997C11"/>
    <w:rsid w:val="009C19F3"/>
    <w:rsid w:val="009E01E5"/>
    <w:rsid w:val="009E73D5"/>
    <w:rsid w:val="009F647F"/>
    <w:rsid w:val="00A457CA"/>
    <w:rsid w:val="00A81332"/>
    <w:rsid w:val="00AB1218"/>
    <w:rsid w:val="00AC4870"/>
    <w:rsid w:val="00AD6854"/>
    <w:rsid w:val="00AF3AD2"/>
    <w:rsid w:val="00B3193D"/>
    <w:rsid w:val="00B864B7"/>
    <w:rsid w:val="00BD1202"/>
    <w:rsid w:val="00C355C8"/>
    <w:rsid w:val="00C46460"/>
    <w:rsid w:val="00C55A05"/>
    <w:rsid w:val="00C71D93"/>
    <w:rsid w:val="00C915F1"/>
    <w:rsid w:val="00D00461"/>
    <w:rsid w:val="00D31794"/>
    <w:rsid w:val="00D66BFA"/>
    <w:rsid w:val="00D74B3F"/>
    <w:rsid w:val="00D844A7"/>
    <w:rsid w:val="00DC0E8A"/>
    <w:rsid w:val="00E52A64"/>
    <w:rsid w:val="00E75699"/>
    <w:rsid w:val="00E8179A"/>
    <w:rsid w:val="00E83091"/>
    <w:rsid w:val="00E86577"/>
    <w:rsid w:val="00EF5BF9"/>
    <w:rsid w:val="00F76308"/>
    <w:rsid w:val="00F9482F"/>
    <w:rsid w:val="00FE2D5C"/>
    <w:rsid w:val="00F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873503-3DC1-4BBB-86D3-D97068D0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D4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ContactDetails">
    <w:name w:val="_ECV_ContactDetails"/>
    <w:rsid w:val="00865D43"/>
    <w:rPr>
      <w:rFonts w:ascii="Arial" w:hAnsi="Arial"/>
      <w:color w:val="3F3A38"/>
      <w:sz w:val="18"/>
      <w:szCs w:val="18"/>
      <w:shd w:val="clear" w:color="auto" w:fill="auto"/>
    </w:rPr>
  </w:style>
  <w:style w:type="character" w:styleId="Hyperlink">
    <w:name w:val="Hyperlink"/>
    <w:rsid w:val="00865D43"/>
    <w:rPr>
      <w:color w:val="000080"/>
      <w:u w:val="single"/>
    </w:rPr>
  </w:style>
  <w:style w:type="character" w:customStyle="1" w:styleId="ECVInternetLink">
    <w:name w:val="_ECV_InternetLink"/>
    <w:rsid w:val="00865D43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865D43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Normal"/>
    <w:rsid w:val="00865D43"/>
    <w:pPr>
      <w:suppressLineNumbers/>
      <w:spacing w:line="100" w:lineRule="atLeast"/>
    </w:pPr>
    <w:rPr>
      <w:sz w:val="26"/>
      <w:szCs w:val="18"/>
    </w:rPr>
  </w:style>
  <w:style w:type="paragraph" w:customStyle="1" w:styleId="ECVComments">
    <w:name w:val="_ECV_Comments"/>
    <w:basedOn w:val="ECVText"/>
    <w:rsid w:val="00865D43"/>
    <w:pPr>
      <w:jc w:val="center"/>
    </w:pPr>
    <w:rPr>
      <w:color w:val="FF0000"/>
    </w:rPr>
  </w:style>
  <w:style w:type="paragraph" w:customStyle="1" w:styleId="ECVSubSectionHeading">
    <w:name w:val="_ECV_SubSectionHeading"/>
    <w:basedOn w:val="Normal"/>
    <w:rsid w:val="00865D43"/>
    <w:pPr>
      <w:suppressLineNumbers/>
      <w:spacing w:line="100" w:lineRule="atLeast"/>
    </w:pPr>
    <w:rPr>
      <w:color w:val="0E4194"/>
      <w:sz w:val="22"/>
    </w:rPr>
  </w:style>
  <w:style w:type="paragraph" w:customStyle="1" w:styleId="ECVSectionDetails">
    <w:name w:val="_ECV_SectionDetails"/>
    <w:basedOn w:val="Normal"/>
    <w:rsid w:val="00865D43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865D43"/>
    <w:pPr>
      <w:spacing w:before="0"/>
    </w:pPr>
  </w:style>
  <w:style w:type="paragraph" w:customStyle="1" w:styleId="ECVDate">
    <w:name w:val="_ECV_Date"/>
    <w:basedOn w:val="ECVLeftHeading"/>
    <w:rsid w:val="00865D43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865D43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865D43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865D43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Text">
    <w:name w:val="_ECV_Text"/>
    <w:basedOn w:val="BodyText"/>
    <w:rsid w:val="00865D43"/>
    <w:pPr>
      <w:spacing w:after="0" w:line="100" w:lineRule="atLeast"/>
    </w:pPr>
  </w:style>
  <w:style w:type="paragraph" w:customStyle="1" w:styleId="ECVPersonalInfoHeading">
    <w:name w:val="_ECV_PersonalInfoHeading"/>
    <w:basedOn w:val="ECVLeftHeading"/>
    <w:rsid w:val="00865D43"/>
    <w:pPr>
      <w:spacing w:before="57"/>
    </w:pPr>
  </w:style>
  <w:style w:type="paragraph" w:customStyle="1" w:styleId="ECVCurriculumVitaeNextPages">
    <w:name w:val="_ECV_CurriculumVitae_NextPages"/>
    <w:basedOn w:val="Normal"/>
    <w:rsid w:val="00865D43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styleId="ListParagraph">
    <w:name w:val="List Paragraph"/>
    <w:basedOn w:val="Normal"/>
    <w:uiPriority w:val="34"/>
    <w:qFormat/>
    <w:rsid w:val="00865D4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865D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5D43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D43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D43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customStyle="1" w:styleId="Index">
    <w:name w:val="Index"/>
    <w:basedOn w:val="Normal"/>
    <w:rsid w:val="004D2522"/>
    <w:pPr>
      <w:suppressLineNumbers/>
    </w:pPr>
  </w:style>
  <w:style w:type="table" w:styleId="TableGrid">
    <w:name w:val="Table Grid"/>
    <w:basedOn w:val="TableNormal"/>
    <w:uiPriority w:val="59"/>
    <w:rsid w:val="00145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harmina.shams@gmail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kamal_pasa@yahoo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ranamustary@gmail.com" TargetMode="External"/><Relationship Id="rId14" Type="http://schemas.openxmlformats.org/officeDocument/2006/relationships/hyperlink" Target="mailto:ruchira@icddr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mahmud.khan</dc:creator>
  <cp:keywords/>
  <dc:description/>
  <cp:lastModifiedBy>User</cp:lastModifiedBy>
  <cp:revision>3</cp:revision>
  <cp:lastPrinted>2020-03-18T11:28:00Z</cp:lastPrinted>
  <dcterms:created xsi:type="dcterms:W3CDTF">2020-04-08T09:05:00Z</dcterms:created>
  <dcterms:modified xsi:type="dcterms:W3CDTF">2020-04-08T09:08:00Z</dcterms:modified>
</cp:coreProperties>
</file>