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C52" w:rsidRPr="001E0DE3" w:rsidRDefault="00CF15D5" w:rsidP="00CF15D5">
      <w:pPr>
        <w:pStyle w:val="Title"/>
        <w:jc w:val="both"/>
        <w:rPr>
          <w:color w:val="1F3864" w:themeColor="accent5" w:themeShade="80"/>
          <w:sz w:val="32"/>
          <w:szCs w:val="32"/>
        </w:rPr>
      </w:pPr>
      <w:r w:rsidRPr="001E0DE3">
        <w:rPr>
          <w:noProof/>
          <w:color w:val="1F3864" w:themeColor="accent5" w:themeShade="80"/>
          <w:sz w:val="32"/>
          <w:szCs w:val="32"/>
          <w:lang w:bidi="bn-B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-28575</wp:posOffset>
            </wp:positionV>
            <wp:extent cx="1038225" cy="1238250"/>
            <wp:effectExtent l="1905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0DE3">
        <w:rPr>
          <w:color w:val="1F3864" w:themeColor="accent5" w:themeShade="80"/>
          <w:sz w:val="32"/>
          <w:szCs w:val="32"/>
        </w:rPr>
        <w:t xml:space="preserve">Commodore A N M </w:t>
      </w:r>
      <w:proofErr w:type="spellStart"/>
      <w:r w:rsidRPr="001E0DE3">
        <w:rPr>
          <w:color w:val="1F3864" w:themeColor="accent5" w:themeShade="80"/>
          <w:sz w:val="32"/>
          <w:szCs w:val="32"/>
        </w:rPr>
        <w:t>Rezaul</w:t>
      </w:r>
      <w:proofErr w:type="spellEnd"/>
      <w:r w:rsidRPr="001E0DE3">
        <w:rPr>
          <w:color w:val="1F3864" w:themeColor="accent5" w:themeShade="80"/>
          <w:sz w:val="32"/>
          <w:szCs w:val="32"/>
        </w:rPr>
        <w:t xml:space="preserve"> </w:t>
      </w:r>
      <w:proofErr w:type="spellStart"/>
      <w:r w:rsidRPr="001E0DE3">
        <w:rPr>
          <w:color w:val="1F3864" w:themeColor="accent5" w:themeShade="80"/>
          <w:sz w:val="32"/>
          <w:szCs w:val="32"/>
        </w:rPr>
        <w:t>Huq</w:t>
      </w:r>
      <w:proofErr w:type="spellEnd"/>
      <w:r w:rsidRPr="001E0DE3">
        <w:rPr>
          <w:color w:val="1F3864" w:themeColor="accent5" w:themeShade="80"/>
          <w:sz w:val="32"/>
          <w:szCs w:val="32"/>
        </w:rPr>
        <w:t xml:space="preserve">, </w:t>
      </w:r>
      <w:r w:rsidR="001852FA" w:rsidRPr="001E0DE3">
        <w:rPr>
          <w:color w:val="1F3864" w:themeColor="accent5" w:themeShade="80"/>
          <w:sz w:val="32"/>
          <w:szCs w:val="32"/>
        </w:rPr>
        <w:t>(S),</w:t>
      </w:r>
      <w:r w:rsidR="00653A3D" w:rsidRPr="001E0DE3">
        <w:rPr>
          <w:color w:val="1F3864" w:themeColor="accent5" w:themeShade="80"/>
          <w:sz w:val="32"/>
          <w:szCs w:val="32"/>
        </w:rPr>
        <w:t xml:space="preserve"> </w:t>
      </w:r>
      <w:proofErr w:type="spellStart"/>
      <w:r w:rsidR="001852FA" w:rsidRPr="001E0DE3">
        <w:rPr>
          <w:color w:val="1F3864" w:themeColor="accent5" w:themeShade="80"/>
          <w:sz w:val="32"/>
          <w:szCs w:val="32"/>
        </w:rPr>
        <w:t>ndc</w:t>
      </w:r>
      <w:proofErr w:type="spellEnd"/>
      <w:r w:rsidR="001852FA" w:rsidRPr="001E0DE3">
        <w:rPr>
          <w:color w:val="1F3864" w:themeColor="accent5" w:themeShade="80"/>
          <w:sz w:val="32"/>
          <w:szCs w:val="32"/>
        </w:rPr>
        <w:t xml:space="preserve">, </w:t>
      </w:r>
      <w:proofErr w:type="spellStart"/>
      <w:r w:rsidR="001852FA" w:rsidRPr="001E0DE3">
        <w:rPr>
          <w:color w:val="1F3864" w:themeColor="accent5" w:themeShade="80"/>
          <w:sz w:val="32"/>
          <w:szCs w:val="32"/>
        </w:rPr>
        <w:t>afwc</w:t>
      </w:r>
      <w:proofErr w:type="spellEnd"/>
      <w:r w:rsidR="001852FA" w:rsidRPr="001E0DE3">
        <w:rPr>
          <w:color w:val="1F3864" w:themeColor="accent5" w:themeShade="80"/>
          <w:sz w:val="32"/>
          <w:szCs w:val="32"/>
        </w:rPr>
        <w:t xml:space="preserve">, </w:t>
      </w:r>
      <w:proofErr w:type="spellStart"/>
      <w:r w:rsidRPr="001E0DE3">
        <w:rPr>
          <w:color w:val="1F3864" w:themeColor="accent5" w:themeShade="80"/>
          <w:sz w:val="32"/>
          <w:szCs w:val="32"/>
        </w:rPr>
        <w:t>psc</w:t>
      </w:r>
      <w:proofErr w:type="spellEnd"/>
      <w:r w:rsidRPr="001E0DE3">
        <w:rPr>
          <w:color w:val="1F3864" w:themeColor="accent5" w:themeShade="80"/>
          <w:sz w:val="32"/>
          <w:szCs w:val="32"/>
        </w:rPr>
        <w:t>,</w:t>
      </w:r>
      <w:r w:rsidR="001E0DE3" w:rsidRPr="001E0DE3">
        <w:rPr>
          <w:color w:val="1F3864" w:themeColor="accent5" w:themeShade="80"/>
          <w:sz w:val="32"/>
          <w:szCs w:val="32"/>
        </w:rPr>
        <w:t xml:space="preserve"> (</w:t>
      </w:r>
      <w:proofErr w:type="spellStart"/>
      <w:r w:rsidR="001E0DE3" w:rsidRPr="001E0DE3">
        <w:rPr>
          <w:color w:val="1F3864" w:themeColor="accent5" w:themeShade="80"/>
          <w:sz w:val="32"/>
          <w:szCs w:val="32"/>
        </w:rPr>
        <w:t>Retd</w:t>
      </w:r>
      <w:proofErr w:type="spellEnd"/>
      <w:r w:rsidR="001E0DE3" w:rsidRPr="001E0DE3">
        <w:rPr>
          <w:color w:val="1F3864" w:themeColor="accent5" w:themeShade="80"/>
          <w:sz w:val="32"/>
          <w:szCs w:val="32"/>
        </w:rPr>
        <w:t>)</w:t>
      </w:r>
      <w:proofErr w:type="gramStart"/>
      <w:r w:rsidR="001E0DE3" w:rsidRPr="001E0DE3">
        <w:rPr>
          <w:color w:val="1F3864" w:themeColor="accent5" w:themeShade="80"/>
          <w:sz w:val="32"/>
          <w:szCs w:val="32"/>
        </w:rPr>
        <w:t xml:space="preserve">, </w:t>
      </w:r>
      <w:r w:rsidRPr="001E0DE3">
        <w:rPr>
          <w:color w:val="1F3864" w:themeColor="accent5" w:themeShade="80"/>
          <w:sz w:val="32"/>
          <w:szCs w:val="32"/>
        </w:rPr>
        <w:t xml:space="preserve"> BN</w:t>
      </w:r>
      <w:proofErr w:type="gramEnd"/>
      <w:r w:rsidR="00CB1317" w:rsidRPr="001E0DE3">
        <w:rPr>
          <w:color w:val="1F3864" w:themeColor="accent5" w:themeShade="80"/>
          <w:sz w:val="32"/>
          <w:szCs w:val="32"/>
        </w:rPr>
        <w:t xml:space="preserve"> </w:t>
      </w:r>
    </w:p>
    <w:p w:rsidR="00CB1317" w:rsidRPr="00653A3D" w:rsidRDefault="00CF15D5" w:rsidP="00CB1317">
      <w:pPr>
        <w:pStyle w:val="Heading1"/>
        <w:rPr>
          <w:b/>
          <w:color w:val="1F3864" w:themeColor="accent5" w:themeShade="80"/>
          <w:sz w:val="32"/>
          <w:szCs w:val="32"/>
        </w:rPr>
      </w:pPr>
      <w:r w:rsidRPr="00653A3D">
        <w:rPr>
          <w:b/>
          <w:color w:val="1F3864" w:themeColor="accent5" w:themeShade="80"/>
          <w:sz w:val="32"/>
          <w:szCs w:val="32"/>
        </w:rPr>
        <w:t>Summary</w:t>
      </w:r>
    </w:p>
    <w:p w:rsidR="00CF15D5" w:rsidRPr="00CF15D5" w:rsidRDefault="00CF15D5" w:rsidP="00C15CB2">
      <w:pPr>
        <w:pStyle w:val="NoSpacing"/>
        <w:numPr>
          <w:ilvl w:val="0"/>
          <w:numId w:val="15"/>
        </w:numPr>
        <w:spacing w:line="276" w:lineRule="auto"/>
        <w:jc w:val="both"/>
        <w:rPr>
          <w:rFonts w:eastAsia="Times New Roman"/>
          <w:sz w:val="24"/>
          <w:szCs w:val="24"/>
        </w:rPr>
      </w:pPr>
      <w:r w:rsidRPr="00CF15D5">
        <w:rPr>
          <w:rFonts w:eastAsia="Times New Roman"/>
          <w:sz w:val="24"/>
          <w:szCs w:val="24"/>
        </w:rPr>
        <w:t xml:space="preserve">Commodore </w:t>
      </w:r>
      <w:proofErr w:type="gramStart"/>
      <w:r w:rsidR="001852FA">
        <w:rPr>
          <w:rFonts w:eastAsia="Times New Roman"/>
          <w:sz w:val="24"/>
          <w:szCs w:val="24"/>
        </w:rPr>
        <w:t>A</w:t>
      </w:r>
      <w:proofErr w:type="gramEnd"/>
      <w:r w:rsidR="001852FA">
        <w:rPr>
          <w:rFonts w:eastAsia="Times New Roman"/>
          <w:sz w:val="24"/>
          <w:szCs w:val="24"/>
        </w:rPr>
        <w:t xml:space="preserve"> N M </w:t>
      </w:r>
      <w:proofErr w:type="spellStart"/>
      <w:r w:rsidRPr="00CF15D5">
        <w:rPr>
          <w:rFonts w:eastAsia="Times New Roman"/>
          <w:sz w:val="24"/>
          <w:szCs w:val="24"/>
        </w:rPr>
        <w:t>Rezaul</w:t>
      </w:r>
      <w:proofErr w:type="spellEnd"/>
      <w:r w:rsidRPr="00CF15D5">
        <w:rPr>
          <w:rFonts w:eastAsia="Times New Roman"/>
          <w:sz w:val="24"/>
          <w:szCs w:val="24"/>
        </w:rPr>
        <w:t xml:space="preserve"> </w:t>
      </w:r>
      <w:proofErr w:type="spellStart"/>
      <w:r w:rsidRPr="00CF15D5">
        <w:rPr>
          <w:rFonts w:eastAsia="Times New Roman"/>
          <w:sz w:val="24"/>
          <w:szCs w:val="24"/>
        </w:rPr>
        <w:t>Huq</w:t>
      </w:r>
      <w:proofErr w:type="spellEnd"/>
      <w:r w:rsidRPr="00CF15D5">
        <w:rPr>
          <w:rFonts w:eastAsia="Times New Roman"/>
          <w:sz w:val="24"/>
          <w:szCs w:val="24"/>
        </w:rPr>
        <w:t xml:space="preserve"> joined Bangladesh Navy as an officer cadet on December 1981</w:t>
      </w:r>
      <w:r w:rsidR="00683EB5">
        <w:rPr>
          <w:rFonts w:eastAsia="Times New Roman"/>
          <w:sz w:val="24"/>
          <w:szCs w:val="24"/>
        </w:rPr>
        <w:t xml:space="preserve"> and </w:t>
      </w:r>
      <w:r w:rsidR="001E0DE3">
        <w:rPr>
          <w:rFonts w:eastAsia="Times New Roman"/>
          <w:sz w:val="24"/>
          <w:szCs w:val="24"/>
        </w:rPr>
        <w:t xml:space="preserve">went on retirement </w:t>
      </w:r>
      <w:r w:rsidR="00BE653D">
        <w:rPr>
          <w:rFonts w:eastAsia="Times New Roman"/>
          <w:sz w:val="24"/>
          <w:szCs w:val="24"/>
        </w:rPr>
        <w:t>since 15 January 2019</w:t>
      </w:r>
      <w:r w:rsidRPr="00CF15D5">
        <w:rPr>
          <w:rFonts w:eastAsia="Times New Roman"/>
          <w:sz w:val="24"/>
          <w:szCs w:val="24"/>
        </w:rPr>
        <w:t xml:space="preserve">. He completed his basic naval training from Bangladesh Naval Academy, </w:t>
      </w:r>
      <w:proofErr w:type="spellStart"/>
      <w:r w:rsidRPr="00CF15D5">
        <w:rPr>
          <w:rFonts w:eastAsia="Times New Roman"/>
          <w:sz w:val="24"/>
          <w:szCs w:val="24"/>
        </w:rPr>
        <w:t>Ch</w:t>
      </w:r>
      <w:r w:rsidR="00690191">
        <w:rPr>
          <w:rFonts w:eastAsia="Times New Roman"/>
          <w:sz w:val="24"/>
          <w:szCs w:val="24"/>
        </w:rPr>
        <w:t>attagram</w:t>
      </w:r>
      <w:proofErr w:type="spellEnd"/>
      <w:r w:rsidRPr="00CF15D5">
        <w:rPr>
          <w:rFonts w:eastAsia="Times New Roman"/>
          <w:sz w:val="24"/>
          <w:szCs w:val="24"/>
        </w:rPr>
        <w:t>. Since then he has served diligently in the Supply Branch</w:t>
      </w:r>
      <w:r w:rsidR="000C3AEF">
        <w:rPr>
          <w:rFonts w:eastAsia="Times New Roman"/>
          <w:sz w:val="24"/>
          <w:szCs w:val="24"/>
        </w:rPr>
        <w:t xml:space="preserve"> of Navy</w:t>
      </w:r>
      <w:r w:rsidRPr="00CF15D5">
        <w:rPr>
          <w:rFonts w:eastAsia="Times New Roman"/>
          <w:sz w:val="24"/>
          <w:szCs w:val="24"/>
        </w:rPr>
        <w:t>.</w:t>
      </w:r>
      <w:r w:rsidR="001852FA">
        <w:rPr>
          <w:rFonts w:eastAsia="Times New Roman"/>
          <w:sz w:val="24"/>
          <w:szCs w:val="24"/>
        </w:rPr>
        <w:t xml:space="preserve">  He is a proud </w:t>
      </w:r>
      <w:proofErr w:type="gramStart"/>
      <w:r w:rsidR="001852FA">
        <w:rPr>
          <w:rFonts w:eastAsia="Times New Roman"/>
          <w:sz w:val="24"/>
          <w:szCs w:val="24"/>
        </w:rPr>
        <w:t>alumni</w:t>
      </w:r>
      <w:proofErr w:type="gramEnd"/>
      <w:r w:rsidR="001852FA">
        <w:rPr>
          <w:rFonts w:eastAsia="Times New Roman"/>
          <w:sz w:val="24"/>
          <w:szCs w:val="24"/>
        </w:rPr>
        <w:t xml:space="preserve"> of </w:t>
      </w:r>
      <w:proofErr w:type="spellStart"/>
      <w:r w:rsidR="001852FA">
        <w:rPr>
          <w:rFonts w:eastAsia="Times New Roman"/>
          <w:sz w:val="24"/>
          <w:szCs w:val="24"/>
        </w:rPr>
        <w:t>Rajshahi</w:t>
      </w:r>
      <w:proofErr w:type="spellEnd"/>
      <w:r w:rsidR="001852FA">
        <w:rPr>
          <w:rFonts w:eastAsia="Times New Roman"/>
          <w:sz w:val="24"/>
          <w:szCs w:val="24"/>
        </w:rPr>
        <w:t xml:space="preserve"> Cadet College</w:t>
      </w:r>
      <w:r w:rsidR="003E3474">
        <w:rPr>
          <w:rFonts w:eastAsia="Times New Roman"/>
          <w:sz w:val="24"/>
          <w:szCs w:val="24"/>
        </w:rPr>
        <w:t>.</w:t>
      </w:r>
    </w:p>
    <w:p w:rsidR="00CF15D5" w:rsidRPr="00CF15D5" w:rsidRDefault="00CF15D5" w:rsidP="00C15CB2">
      <w:pPr>
        <w:pStyle w:val="NoSpacing"/>
        <w:spacing w:line="276" w:lineRule="auto"/>
        <w:jc w:val="both"/>
        <w:rPr>
          <w:rFonts w:eastAsia="Times New Roman"/>
          <w:sz w:val="24"/>
          <w:szCs w:val="24"/>
        </w:rPr>
      </w:pPr>
    </w:p>
    <w:p w:rsidR="00CF15D5" w:rsidRPr="00CF15D5" w:rsidRDefault="00CF15D5" w:rsidP="00C15CB2">
      <w:pPr>
        <w:pStyle w:val="NoSpacing"/>
        <w:numPr>
          <w:ilvl w:val="0"/>
          <w:numId w:val="15"/>
        </w:numPr>
        <w:spacing w:line="276" w:lineRule="auto"/>
        <w:jc w:val="both"/>
        <w:rPr>
          <w:rFonts w:eastAsia="Times New Roman"/>
          <w:sz w:val="24"/>
          <w:szCs w:val="24"/>
        </w:rPr>
      </w:pPr>
      <w:r w:rsidRPr="00CF15D5">
        <w:rPr>
          <w:rFonts w:eastAsia="Times New Roman"/>
          <w:sz w:val="24"/>
          <w:szCs w:val="24"/>
        </w:rPr>
        <w:t xml:space="preserve">He has received various professional trainings on </w:t>
      </w:r>
      <w:r w:rsidR="00653A3D">
        <w:rPr>
          <w:rFonts w:eastAsia="Times New Roman"/>
          <w:sz w:val="24"/>
          <w:szCs w:val="24"/>
        </w:rPr>
        <w:t xml:space="preserve">supply and </w:t>
      </w:r>
      <w:r w:rsidRPr="00CF15D5">
        <w:rPr>
          <w:rFonts w:eastAsia="Times New Roman"/>
          <w:sz w:val="24"/>
          <w:szCs w:val="24"/>
        </w:rPr>
        <w:t xml:space="preserve">logistics and in considered to be one of the best in his field. </w:t>
      </w:r>
      <w:r w:rsidR="00721DDC">
        <w:rPr>
          <w:rFonts w:eastAsia="Times New Roman"/>
          <w:sz w:val="24"/>
          <w:szCs w:val="24"/>
        </w:rPr>
        <w:t>He has keen interest in ICT matters.  He introduced</w:t>
      </w:r>
      <w:r w:rsidR="008D6C38">
        <w:rPr>
          <w:rFonts w:eastAsia="Times New Roman"/>
          <w:sz w:val="24"/>
          <w:szCs w:val="24"/>
        </w:rPr>
        <w:t xml:space="preserve"> software based office procedure in the navy, wherever he worked.  For example: Contingency (Stationery items) management software, Vehicle management software for motor transport </w:t>
      </w:r>
      <w:r w:rsidR="008278D5">
        <w:rPr>
          <w:rFonts w:eastAsia="Times New Roman"/>
          <w:sz w:val="24"/>
          <w:szCs w:val="24"/>
        </w:rPr>
        <w:t>fleet</w:t>
      </w:r>
      <w:r w:rsidR="00733A54">
        <w:rPr>
          <w:rFonts w:eastAsia="Times New Roman"/>
          <w:sz w:val="24"/>
          <w:szCs w:val="24"/>
        </w:rPr>
        <w:t>, Clothing issue and management and Ration issue and management software etc</w:t>
      </w:r>
      <w:r w:rsidR="008D6C38">
        <w:rPr>
          <w:rFonts w:eastAsia="Times New Roman"/>
          <w:sz w:val="24"/>
          <w:szCs w:val="24"/>
        </w:rPr>
        <w:t xml:space="preserve"> </w:t>
      </w:r>
    </w:p>
    <w:p w:rsidR="00CF15D5" w:rsidRPr="00CF15D5" w:rsidRDefault="00CF15D5" w:rsidP="00C15CB2">
      <w:pPr>
        <w:pStyle w:val="NoSpacing"/>
        <w:spacing w:line="276" w:lineRule="auto"/>
        <w:jc w:val="both"/>
        <w:rPr>
          <w:rFonts w:eastAsia="Times New Roman"/>
          <w:sz w:val="24"/>
          <w:szCs w:val="24"/>
        </w:rPr>
      </w:pPr>
    </w:p>
    <w:p w:rsidR="00733A54" w:rsidRDefault="003E3474" w:rsidP="00A03F5E">
      <w:pPr>
        <w:pStyle w:val="NoSpacing"/>
        <w:numPr>
          <w:ilvl w:val="0"/>
          <w:numId w:val="15"/>
        </w:numPr>
        <w:spacing w:line="276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Commodore </w:t>
      </w:r>
      <w:proofErr w:type="spellStart"/>
      <w:r>
        <w:rPr>
          <w:rFonts w:eastAsia="Times New Roman"/>
          <w:sz w:val="24"/>
          <w:szCs w:val="24"/>
        </w:rPr>
        <w:t>Rezaul</w:t>
      </w:r>
      <w:proofErr w:type="spellEnd"/>
      <w:r>
        <w:rPr>
          <w:rFonts w:eastAsia="Times New Roman"/>
          <w:sz w:val="24"/>
          <w:szCs w:val="24"/>
        </w:rPr>
        <w:t xml:space="preserve"> served as director of all the directorates of Naval Headquarters related to his</w:t>
      </w:r>
      <w:r w:rsidR="00733A54">
        <w:rPr>
          <w:rFonts w:eastAsia="Times New Roman"/>
          <w:sz w:val="24"/>
          <w:szCs w:val="24"/>
        </w:rPr>
        <w:t xml:space="preserve"> logistics</w:t>
      </w:r>
      <w:r>
        <w:rPr>
          <w:rFonts w:eastAsia="Times New Roman"/>
          <w:sz w:val="24"/>
          <w:szCs w:val="24"/>
        </w:rPr>
        <w:t xml:space="preserve"> profession</w:t>
      </w:r>
      <w:r w:rsidR="00733A54">
        <w:rPr>
          <w:rFonts w:eastAsia="Times New Roman"/>
          <w:sz w:val="24"/>
          <w:szCs w:val="24"/>
        </w:rPr>
        <w:t>.</w:t>
      </w:r>
      <w:r w:rsidR="003E1BA4">
        <w:rPr>
          <w:rFonts w:eastAsia="Times New Roman"/>
          <w:sz w:val="24"/>
          <w:szCs w:val="24"/>
        </w:rPr>
        <w:t xml:space="preserve"> </w:t>
      </w:r>
      <w:r w:rsidR="009D78A7">
        <w:rPr>
          <w:rFonts w:eastAsia="Times New Roman"/>
          <w:sz w:val="24"/>
          <w:szCs w:val="24"/>
        </w:rPr>
        <w:t xml:space="preserve">Serving as Director of Naval Stores and Director of Naval Supply and Transport were a highlight of his career. </w:t>
      </w:r>
      <w:r w:rsidR="003E1BA4">
        <w:rPr>
          <w:rFonts w:eastAsia="Times New Roman"/>
          <w:sz w:val="24"/>
          <w:szCs w:val="24"/>
        </w:rPr>
        <w:t xml:space="preserve">He was </w:t>
      </w:r>
      <w:r w:rsidR="00AB0EC4">
        <w:rPr>
          <w:rFonts w:eastAsia="Times New Roman"/>
          <w:sz w:val="24"/>
          <w:szCs w:val="24"/>
        </w:rPr>
        <w:t xml:space="preserve">responsible for </w:t>
      </w:r>
      <w:r w:rsidR="003E1BA4">
        <w:rPr>
          <w:rFonts w:eastAsia="Times New Roman"/>
          <w:sz w:val="24"/>
          <w:szCs w:val="24"/>
        </w:rPr>
        <w:t>all procurement activities from planning to ensuring proper and regular distribution</w:t>
      </w:r>
      <w:r w:rsidR="00BC22E5">
        <w:rPr>
          <w:rFonts w:eastAsia="Times New Roman"/>
          <w:sz w:val="24"/>
          <w:szCs w:val="24"/>
        </w:rPr>
        <w:t xml:space="preserve"> including procurement policy making</w:t>
      </w:r>
      <w:r w:rsidR="003E1BA4">
        <w:rPr>
          <w:rFonts w:eastAsia="Times New Roman"/>
          <w:sz w:val="24"/>
          <w:szCs w:val="24"/>
        </w:rPr>
        <w:t xml:space="preserve">. As a director he had to liaise with </w:t>
      </w:r>
      <w:r w:rsidR="009D78A7">
        <w:rPr>
          <w:rFonts w:eastAsia="Times New Roman"/>
          <w:sz w:val="24"/>
          <w:szCs w:val="24"/>
        </w:rPr>
        <w:t xml:space="preserve">suppliers and service providers to ensure timely deliveries and keep everything up to date. </w:t>
      </w:r>
      <w:r w:rsidR="00A03F5E">
        <w:rPr>
          <w:rFonts w:eastAsia="Times New Roman"/>
          <w:sz w:val="24"/>
          <w:szCs w:val="24"/>
        </w:rPr>
        <w:t xml:space="preserve">His long years of experience in this field made him adept in management activities such as ration management, transport fleet management, etc. </w:t>
      </w:r>
      <w:r w:rsidR="00AB0EC4">
        <w:rPr>
          <w:rFonts w:eastAsia="Times New Roman"/>
          <w:sz w:val="24"/>
          <w:szCs w:val="24"/>
        </w:rPr>
        <w:t xml:space="preserve"> Also as Director of Budget and Pay, Pension and Accounts, he had </w:t>
      </w:r>
      <w:proofErr w:type="gramStart"/>
      <w:r w:rsidR="00AB0EC4">
        <w:rPr>
          <w:rFonts w:eastAsia="Times New Roman"/>
          <w:sz w:val="24"/>
          <w:szCs w:val="24"/>
        </w:rPr>
        <w:t>a</w:t>
      </w:r>
      <w:proofErr w:type="gramEnd"/>
      <w:r w:rsidR="00AB0EC4">
        <w:rPr>
          <w:rFonts w:eastAsia="Times New Roman"/>
          <w:sz w:val="24"/>
          <w:szCs w:val="24"/>
        </w:rPr>
        <w:t xml:space="preserve"> equal experience in budgeting, finance and audit.</w:t>
      </w:r>
    </w:p>
    <w:p w:rsidR="00A03F5E" w:rsidRPr="00A03F5E" w:rsidRDefault="00A03F5E" w:rsidP="00A03F5E">
      <w:pPr>
        <w:pStyle w:val="NoSpacing"/>
        <w:spacing w:line="276" w:lineRule="auto"/>
        <w:jc w:val="both"/>
        <w:rPr>
          <w:rFonts w:eastAsia="Times New Roman"/>
          <w:sz w:val="24"/>
          <w:szCs w:val="24"/>
        </w:rPr>
      </w:pPr>
    </w:p>
    <w:p w:rsidR="00CF15D5" w:rsidRPr="00CF15D5" w:rsidRDefault="003E3474" w:rsidP="00C15CB2">
      <w:pPr>
        <w:pStyle w:val="NoSpacing"/>
        <w:numPr>
          <w:ilvl w:val="0"/>
          <w:numId w:val="15"/>
        </w:numPr>
        <w:spacing w:line="276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 w:rsidR="009D78A7">
        <w:rPr>
          <w:rFonts w:eastAsia="Times New Roman"/>
          <w:sz w:val="24"/>
          <w:szCs w:val="24"/>
        </w:rPr>
        <w:t>He</w:t>
      </w:r>
      <w:r>
        <w:rPr>
          <w:rFonts w:eastAsia="Times New Roman"/>
          <w:sz w:val="24"/>
          <w:szCs w:val="24"/>
        </w:rPr>
        <w:t xml:space="preserve"> </w:t>
      </w:r>
      <w:r w:rsidR="00716221">
        <w:rPr>
          <w:rFonts w:eastAsia="Times New Roman"/>
          <w:sz w:val="24"/>
          <w:szCs w:val="24"/>
        </w:rPr>
        <w:t xml:space="preserve">was the Commanding Officer (CO) of </w:t>
      </w:r>
      <w:r w:rsidR="00CF15D5" w:rsidRPr="00CF15D5">
        <w:rPr>
          <w:rFonts w:eastAsia="Times New Roman"/>
          <w:sz w:val="24"/>
          <w:szCs w:val="24"/>
        </w:rPr>
        <w:t>Naval Stor</w:t>
      </w:r>
      <w:r w:rsidR="00AB0EC4">
        <w:rPr>
          <w:rFonts w:eastAsia="Times New Roman"/>
          <w:sz w:val="24"/>
          <w:szCs w:val="24"/>
        </w:rPr>
        <w:t xml:space="preserve">es Depot </w:t>
      </w:r>
      <w:proofErr w:type="spellStart"/>
      <w:r w:rsidR="00AB0EC4" w:rsidRPr="00CF15D5">
        <w:rPr>
          <w:rFonts w:eastAsia="Times New Roman"/>
          <w:sz w:val="24"/>
          <w:szCs w:val="24"/>
        </w:rPr>
        <w:t>Ch</w:t>
      </w:r>
      <w:r w:rsidR="00AB0EC4">
        <w:rPr>
          <w:rFonts w:eastAsia="Times New Roman"/>
          <w:sz w:val="24"/>
          <w:szCs w:val="24"/>
        </w:rPr>
        <w:t>attagram</w:t>
      </w:r>
      <w:proofErr w:type="spellEnd"/>
      <w:r w:rsidR="00AB0EC4">
        <w:rPr>
          <w:rFonts w:eastAsia="Times New Roman"/>
          <w:sz w:val="24"/>
          <w:szCs w:val="24"/>
        </w:rPr>
        <w:t>, the central</w:t>
      </w:r>
      <w:r w:rsidR="00CF15D5" w:rsidRPr="00CF15D5">
        <w:rPr>
          <w:rFonts w:eastAsia="Times New Roman"/>
          <w:sz w:val="24"/>
          <w:szCs w:val="24"/>
        </w:rPr>
        <w:t xml:space="preserve"> warehouse of Bangladesh Navy. </w:t>
      </w:r>
      <w:r w:rsidR="00AD24B6">
        <w:rPr>
          <w:rFonts w:eastAsia="Times New Roman"/>
          <w:sz w:val="24"/>
          <w:szCs w:val="24"/>
        </w:rPr>
        <w:t>He oversaw all the logistics aspects of Bangladesh Navy during his years of service</w:t>
      </w:r>
      <w:r w:rsidR="00A03F5E">
        <w:rPr>
          <w:rFonts w:eastAsia="Times New Roman"/>
          <w:sz w:val="24"/>
          <w:szCs w:val="24"/>
        </w:rPr>
        <w:t xml:space="preserve"> from negotiating contracts for supplies to issu</w:t>
      </w:r>
      <w:r w:rsidR="00AB0EC4">
        <w:rPr>
          <w:rFonts w:eastAsia="Times New Roman"/>
          <w:sz w:val="24"/>
          <w:szCs w:val="24"/>
        </w:rPr>
        <w:t>e</w:t>
      </w:r>
      <w:r w:rsidR="00A03F5E">
        <w:rPr>
          <w:rFonts w:eastAsia="Times New Roman"/>
          <w:sz w:val="24"/>
          <w:szCs w:val="24"/>
        </w:rPr>
        <w:t xml:space="preserve"> control</w:t>
      </w:r>
      <w:r w:rsidR="00AB0EC4">
        <w:rPr>
          <w:rFonts w:eastAsia="Times New Roman"/>
          <w:sz w:val="24"/>
          <w:szCs w:val="24"/>
        </w:rPr>
        <w:t>,</w:t>
      </w:r>
      <w:r w:rsidR="00A03F5E">
        <w:rPr>
          <w:rFonts w:eastAsia="Times New Roman"/>
          <w:sz w:val="24"/>
          <w:szCs w:val="24"/>
        </w:rPr>
        <w:t xml:space="preserve"> distribution</w:t>
      </w:r>
      <w:r w:rsidR="00AB0EC4">
        <w:rPr>
          <w:rFonts w:eastAsia="Times New Roman"/>
          <w:sz w:val="24"/>
          <w:szCs w:val="24"/>
        </w:rPr>
        <w:t>, material inspection and quality control</w:t>
      </w:r>
      <w:r w:rsidR="00A03F5E">
        <w:rPr>
          <w:rFonts w:eastAsia="Times New Roman"/>
          <w:sz w:val="24"/>
          <w:szCs w:val="24"/>
        </w:rPr>
        <w:t>.</w:t>
      </w:r>
      <w:r w:rsidR="00716221">
        <w:rPr>
          <w:rFonts w:eastAsia="Times New Roman"/>
          <w:sz w:val="24"/>
          <w:szCs w:val="24"/>
        </w:rPr>
        <w:t xml:space="preserve">  As a CO, he was responsible for customs clearance of imported naval hardware acquired from foreign sources.</w:t>
      </w:r>
    </w:p>
    <w:p w:rsidR="00CF15D5" w:rsidRPr="00CF15D5" w:rsidRDefault="00CF15D5" w:rsidP="00C15CB2">
      <w:pPr>
        <w:pStyle w:val="NoSpacing"/>
        <w:spacing w:line="276" w:lineRule="auto"/>
        <w:jc w:val="both"/>
        <w:rPr>
          <w:rFonts w:eastAsia="Times New Roman"/>
          <w:sz w:val="24"/>
          <w:szCs w:val="24"/>
        </w:rPr>
      </w:pPr>
    </w:p>
    <w:p w:rsidR="00A03F5E" w:rsidRDefault="00CF15D5" w:rsidP="00A03F5E">
      <w:pPr>
        <w:pStyle w:val="NoSpacing"/>
        <w:numPr>
          <w:ilvl w:val="0"/>
          <w:numId w:val="15"/>
        </w:numPr>
        <w:spacing w:line="276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He was the</w:t>
      </w:r>
      <w:r w:rsidR="003E3474">
        <w:rPr>
          <w:rFonts w:eastAsia="Times New Roman"/>
          <w:sz w:val="24"/>
          <w:szCs w:val="24"/>
        </w:rPr>
        <w:t xml:space="preserve"> founding</w:t>
      </w:r>
      <w:r>
        <w:rPr>
          <w:rFonts w:eastAsia="Times New Roman"/>
          <w:sz w:val="24"/>
          <w:szCs w:val="24"/>
        </w:rPr>
        <w:t xml:space="preserve"> Treasurer of </w:t>
      </w:r>
      <w:proofErr w:type="spellStart"/>
      <w:r>
        <w:rPr>
          <w:rFonts w:eastAsia="Times New Roman"/>
          <w:sz w:val="24"/>
          <w:szCs w:val="24"/>
        </w:rPr>
        <w:t>Bangabandhu</w:t>
      </w:r>
      <w:proofErr w:type="spellEnd"/>
      <w:r>
        <w:rPr>
          <w:rFonts w:eastAsia="Times New Roman"/>
          <w:sz w:val="24"/>
          <w:szCs w:val="24"/>
        </w:rPr>
        <w:t xml:space="preserve"> Sheikh </w:t>
      </w:r>
      <w:proofErr w:type="spellStart"/>
      <w:r>
        <w:rPr>
          <w:rFonts w:eastAsia="Times New Roman"/>
          <w:sz w:val="24"/>
          <w:szCs w:val="24"/>
        </w:rPr>
        <w:t>Mujibur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Rahman</w:t>
      </w:r>
      <w:proofErr w:type="spellEnd"/>
      <w:r>
        <w:rPr>
          <w:rFonts w:eastAsia="Times New Roman"/>
          <w:sz w:val="24"/>
          <w:szCs w:val="24"/>
        </w:rPr>
        <w:t xml:space="preserve"> Maritime University for 3 years</w:t>
      </w:r>
      <w:r w:rsidR="001760AC">
        <w:rPr>
          <w:rFonts w:eastAsia="Times New Roman"/>
          <w:sz w:val="24"/>
          <w:szCs w:val="24"/>
        </w:rPr>
        <w:t xml:space="preserve"> on deputation</w:t>
      </w:r>
      <w:r>
        <w:rPr>
          <w:rFonts w:eastAsia="Times New Roman"/>
          <w:sz w:val="24"/>
          <w:szCs w:val="24"/>
        </w:rPr>
        <w:t xml:space="preserve">. </w:t>
      </w:r>
      <w:r w:rsidRPr="00CF15D5">
        <w:rPr>
          <w:rFonts w:eastAsia="Times New Roman"/>
          <w:sz w:val="24"/>
          <w:szCs w:val="24"/>
        </w:rPr>
        <w:t xml:space="preserve">Before his retirement in January 2019, he was appointed as the Director General, Marketing Division of </w:t>
      </w:r>
      <w:proofErr w:type="spellStart"/>
      <w:r w:rsidRPr="00CF15D5">
        <w:rPr>
          <w:rFonts w:eastAsia="Times New Roman"/>
          <w:sz w:val="24"/>
          <w:szCs w:val="24"/>
        </w:rPr>
        <w:t>Sena</w:t>
      </w:r>
      <w:proofErr w:type="spellEnd"/>
      <w:r w:rsidRPr="00CF15D5">
        <w:rPr>
          <w:rFonts w:eastAsia="Times New Roman"/>
          <w:sz w:val="24"/>
          <w:szCs w:val="24"/>
        </w:rPr>
        <w:t xml:space="preserve"> </w:t>
      </w:r>
      <w:proofErr w:type="spellStart"/>
      <w:r w:rsidRPr="00CF15D5">
        <w:rPr>
          <w:rFonts w:eastAsia="Times New Roman"/>
          <w:sz w:val="24"/>
          <w:szCs w:val="24"/>
        </w:rPr>
        <w:t>Kalyan</w:t>
      </w:r>
      <w:proofErr w:type="spellEnd"/>
      <w:r w:rsidRPr="00CF15D5">
        <w:rPr>
          <w:rFonts w:eastAsia="Times New Roman"/>
          <w:sz w:val="24"/>
          <w:szCs w:val="24"/>
        </w:rPr>
        <w:t xml:space="preserve"> </w:t>
      </w:r>
      <w:proofErr w:type="spellStart"/>
      <w:r w:rsidRPr="00CF15D5">
        <w:rPr>
          <w:rFonts w:eastAsia="Times New Roman"/>
          <w:sz w:val="24"/>
          <w:szCs w:val="24"/>
        </w:rPr>
        <w:t>Sangstha</w:t>
      </w:r>
      <w:proofErr w:type="spellEnd"/>
      <w:r w:rsidRPr="00CF15D5">
        <w:rPr>
          <w:rFonts w:eastAsia="Times New Roman"/>
          <w:sz w:val="24"/>
          <w:szCs w:val="24"/>
        </w:rPr>
        <w:t xml:space="preserve"> (SKS)</w:t>
      </w:r>
      <w:r w:rsidR="001760AC">
        <w:rPr>
          <w:rFonts w:eastAsia="Times New Roman"/>
          <w:sz w:val="24"/>
          <w:szCs w:val="24"/>
        </w:rPr>
        <w:t xml:space="preserve"> for a short span of time</w:t>
      </w:r>
      <w:r w:rsidRPr="00CF15D5">
        <w:rPr>
          <w:rFonts w:eastAsia="Times New Roman"/>
          <w:sz w:val="24"/>
          <w:szCs w:val="24"/>
        </w:rPr>
        <w:t xml:space="preserve">. </w:t>
      </w:r>
    </w:p>
    <w:p w:rsidR="00A03F5E" w:rsidRPr="00A03F5E" w:rsidRDefault="00A03F5E" w:rsidP="00A03F5E">
      <w:pPr>
        <w:pStyle w:val="NoSpacing"/>
        <w:spacing w:line="276" w:lineRule="auto"/>
        <w:jc w:val="both"/>
        <w:rPr>
          <w:rFonts w:eastAsia="Times New Roman"/>
          <w:sz w:val="24"/>
          <w:szCs w:val="24"/>
        </w:rPr>
      </w:pPr>
    </w:p>
    <w:p w:rsidR="00A03F5E" w:rsidRPr="00CF15D5" w:rsidRDefault="00A03F5E" w:rsidP="00A03F5E">
      <w:pPr>
        <w:pStyle w:val="NoSpacing"/>
        <w:numPr>
          <w:ilvl w:val="0"/>
          <w:numId w:val="15"/>
        </w:numPr>
        <w:spacing w:line="276" w:lineRule="auto"/>
        <w:jc w:val="both"/>
        <w:rPr>
          <w:rFonts w:eastAsia="Times New Roman"/>
          <w:sz w:val="24"/>
          <w:szCs w:val="24"/>
        </w:rPr>
      </w:pPr>
      <w:r w:rsidRPr="00CF15D5">
        <w:rPr>
          <w:rFonts w:eastAsia="Times New Roman"/>
          <w:sz w:val="24"/>
          <w:szCs w:val="24"/>
        </w:rPr>
        <w:lastRenderedPageBreak/>
        <w:t xml:space="preserve">He has </w:t>
      </w:r>
      <w:r>
        <w:rPr>
          <w:rFonts w:eastAsia="Times New Roman"/>
          <w:sz w:val="24"/>
          <w:szCs w:val="24"/>
        </w:rPr>
        <w:t xml:space="preserve">participated </w:t>
      </w:r>
      <w:r w:rsidRPr="00CF15D5">
        <w:rPr>
          <w:rFonts w:eastAsia="Times New Roman"/>
          <w:sz w:val="24"/>
          <w:szCs w:val="24"/>
        </w:rPr>
        <w:t>in</w:t>
      </w:r>
      <w:bookmarkStart w:id="0" w:name="_GoBack"/>
      <w:bookmarkEnd w:id="0"/>
      <w:r w:rsidRPr="00CF15D5">
        <w:rPr>
          <w:rFonts w:eastAsia="Times New Roman"/>
          <w:sz w:val="24"/>
          <w:szCs w:val="24"/>
        </w:rPr>
        <w:t xml:space="preserve"> UN Peacekeeping mission in Haiti (1994-1995) as a Detachment Commander, Movement Control</w:t>
      </w:r>
      <w:r>
        <w:rPr>
          <w:rFonts w:eastAsia="Times New Roman"/>
          <w:sz w:val="24"/>
          <w:szCs w:val="24"/>
        </w:rPr>
        <w:t xml:space="preserve"> with Bangladesh Army Battalion</w:t>
      </w:r>
      <w:r w:rsidRPr="00CF15D5">
        <w:rPr>
          <w:rFonts w:eastAsia="Times New Roman"/>
          <w:sz w:val="24"/>
          <w:szCs w:val="24"/>
        </w:rPr>
        <w:t xml:space="preserve">.  </w:t>
      </w:r>
    </w:p>
    <w:p w:rsidR="00A03F5E" w:rsidRPr="00CF15D5" w:rsidRDefault="00A03F5E" w:rsidP="00A03F5E">
      <w:pPr>
        <w:pStyle w:val="NoSpacing"/>
        <w:spacing w:line="276" w:lineRule="auto"/>
        <w:ind w:left="720"/>
        <w:jc w:val="both"/>
        <w:rPr>
          <w:rFonts w:eastAsia="Times New Roman"/>
          <w:sz w:val="24"/>
          <w:szCs w:val="24"/>
        </w:rPr>
      </w:pPr>
    </w:p>
    <w:p w:rsidR="00F70648" w:rsidRDefault="004A5DBC" w:rsidP="00F70648">
      <w:pPr>
        <w:pStyle w:val="Heading1"/>
        <w:rPr>
          <w:b/>
          <w:color w:val="1F3864" w:themeColor="accent5" w:themeShade="80"/>
          <w:sz w:val="32"/>
          <w:szCs w:val="32"/>
        </w:rPr>
      </w:pPr>
      <w:r w:rsidRPr="00653A3D">
        <w:rPr>
          <w:b/>
          <w:color w:val="1F3864" w:themeColor="accent5" w:themeShade="80"/>
          <w:sz w:val="32"/>
          <w:szCs w:val="32"/>
        </w:rPr>
        <w:t xml:space="preserve">Major </w:t>
      </w:r>
      <w:r w:rsidR="005020B3" w:rsidRPr="00653A3D">
        <w:rPr>
          <w:b/>
          <w:color w:val="1F3864" w:themeColor="accent5" w:themeShade="80"/>
          <w:sz w:val="32"/>
          <w:szCs w:val="32"/>
        </w:rPr>
        <w:t xml:space="preserve">Work Experiences </w:t>
      </w:r>
    </w:p>
    <w:p w:rsidR="00AD24B6" w:rsidRPr="00AD24B6" w:rsidRDefault="00AD24B6" w:rsidP="00AD24B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8"/>
      </w:tblGrid>
      <w:tr w:rsidR="00AD24B6" w:rsidTr="00AD24B6">
        <w:tc>
          <w:tcPr>
            <w:tcW w:w="9468" w:type="dxa"/>
          </w:tcPr>
          <w:p w:rsidR="00AD24B6" w:rsidRPr="00AD24B6" w:rsidRDefault="00AD24B6" w:rsidP="00AD24B6">
            <w:pPr>
              <w:rPr>
                <w:b/>
                <w:bCs/>
              </w:rPr>
            </w:pPr>
            <w:r w:rsidRPr="00AD24B6">
              <w:rPr>
                <w:b/>
                <w:bCs/>
                <w:u w:val="single"/>
              </w:rPr>
              <w:t xml:space="preserve">Director of </w:t>
            </w:r>
            <w:proofErr w:type="gramStart"/>
            <w:r w:rsidRPr="00AD24B6">
              <w:rPr>
                <w:b/>
                <w:bCs/>
                <w:u w:val="single"/>
              </w:rPr>
              <w:t>Budget</w:t>
            </w:r>
            <w:r w:rsidRPr="00AD24B6">
              <w:rPr>
                <w:b/>
                <w:bCs/>
              </w:rPr>
              <w:t xml:space="preserve"> </w:t>
            </w:r>
            <w:r w:rsidR="003D1593">
              <w:rPr>
                <w:b/>
                <w:bCs/>
              </w:rPr>
              <w:t xml:space="preserve"> </w:t>
            </w:r>
            <w:r w:rsidRPr="00AD24B6">
              <w:rPr>
                <w:b/>
                <w:bCs/>
              </w:rPr>
              <w:t>at</w:t>
            </w:r>
            <w:proofErr w:type="gramEnd"/>
            <w:r w:rsidRPr="00AD24B6">
              <w:rPr>
                <w:b/>
                <w:bCs/>
              </w:rPr>
              <w:t xml:space="preserve"> Naval Headquarters, Dhaka from May 2006 to August 2007.</w:t>
            </w:r>
          </w:p>
          <w:p w:rsidR="00AD24B6" w:rsidRPr="00084862" w:rsidRDefault="00AD24B6" w:rsidP="00146E47">
            <w:pPr>
              <w:rPr>
                <w:b/>
                <w:bCs/>
              </w:rPr>
            </w:pPr>
          </w:p>
          <w:p w:rsidR="00AD24B6" w:rsidRDefault="00AD24B6" w:rsidP="00E81371">
            <w:pPr>
              <w:pStyle w:val="ListParagraph"/>
              <w:numPr>
                <w:ilvl w:val="0"/>
                <w:numId w:val="21"/>
              </w:numPr>
              <w:rPr>
                <w:b/>
                <w:bCs/>
                <w:u w:val="single"/>
              </w:rPr>
            </w:pPr>
            <w:r w:rsidRPr="00084862">
              <w:rPr>
                <w:b/>
                <w:bCs/>
                <w:u w:val="single"/>
              </w:rPr>
              <w:t>Budget for Bangladesh Navy:</w:t>
            </w:r>
          </w:p>
          <w:p w:rsidR="00335A01" w:rsidRPr="00084862" w:rsidRDefault="00335A01" w:rsidP="00335A01">
            <w:pPr>
              <w:pStyle w:val="ListParagraph"/>
              <w:rPr>
                <w:b/>
                <w:bCs/>
                <w:u w:val="single"/>
              </w:rPr>
            </w:pPr>
          </w:p>
          <w:p w:rsidR="00AD24B6" w:rsidRPr="00084862" w:rsidRDefault="00AD24B6" w:rsidP="00E81371">
            <w:pPr>
              <w:pStyle w:val="ListParagraph"/>
              <w:numPr>
                <w:ilvl w:val="1"/>
                <w:numId w:val="20"/>
              </w:numPr>
            </w:pPr>
            <w:r w:rsidRPr="00084862">
              <w:t>Preparation and Estimation</w:t>
            </w:r>
          </w:p>
          <w:p w:rsidR="00AD24B6" w:rsidRPr="00084862" w:rsidRDefault="00AD24B6" w:rsidP="00E81371">
            <w:pPr>
              <w:pStyle w:val="ListParagraph"/>
              <w:numPr>
                <w:ilvl w:val="1"/>
                <w:numId w:val="20"/>
              </w:numPr>
            </w:pPr>
            <w:r w:rsidRPr="00084862">
              <w:t>Taking allocation from the Ministry of Finance</w:t>
            </w:r>
          </w:p>
          <w:p w:rsidR="00AD24B6" w:rsidRPr="00084862" w:rsidRDefault="00AD24B6" w:rsidP="00E81371">
            <w:pPr>
              <w:pStyle w:val="ListParagraph"/>
              <w:numPr>
                <w:ilvl w:val="1"/>
                <w:numId w:val="20"/>
              </w:numPr>
            </w:pPr>
            <w:r w:rsidRPr="00084862">
              <w:t>Controllin</w:t>
            </w:r>
            <w:r w:rsidR="003D1593">
              <w:t>g and Monitoring of expenditures</w:t>
            </w:r>
          </w:p>
          <w:p w:rsidR="00AD24B6" w:rsidRPr="00084862" w:rsidRDefault="00AD24B6" w:rsidP="00E81371">
            <w:pPr>
              <w:pStyle w:val="ListParagraph"/>
              <w:numPr>
                <w:ilvl w:val="1"/>
                <w:numId w:val="20"/>
              </w:numPr>
            </w:pPr>
            <w:r w:rsidRPr="00084862">
              <w:t xml:space="preserve">Appropriation and Re-appropriation of budget heads </w:t>
            </w:r>
          </w:p>
          <w:p w:rsidR="00AD24B6" w:rsidRPr="00084862" w:rsidRDefault="00AD24B6" w:rsidP="00E81371">
            <w:pPr>
              <w:pStyle w:val="ListParagraph"/>
              <w:numPr>
                <w:ilvl w:val="1"/>
                <w:numId w:val="20"/>
              </w:numPr>
            </w:pPr>
            <w:r w:rsidRPr="00084862">
              <w:t xml:space="preserve">Carrying out internal audit to a limited scale </w:t>
            </w:r>
          </w:p>
          <w:p w:rsidR="00AD24B6" w:rsidRPr="00337EA2" w:rsidRDefault="00AD24B6" w:rsidP="00146E47">
            <w:pPr>
              <w:rPr>
                <w:b/>
                <w:bCs/>
              </w:rPr>
            </w:pPr>
          </w:p>
        </w:tc>
      </w:tr>
      <w:tr w:rsidR="00AD24B6" w:rsidTr="00AD24B6">
        <w:trPr>
          <w:trHeight w:val="3572"/>
        </w:trPr>
        <w:tc>
          <w:tcPr>
            <w:tcW w:w="9468" w:type="dxa"/>
          </w:tcPr>
          <w:p w:rsidR="00AD24B6" w:rsidRPr="00084862" w:rsidRDefault="00AD24B6" w:rsidP="00146E47">
            <w:pPr>
              <w:pStyle w:val="NoSpacing"/>
              <w:rPr>
                <w:b/>
                <w:bCs/>
              </w:rPr>
            </w:pPr>
            <w:r w:rsidRPr="00084862">
              <w:rPr>
                <w:b/>
                <w:bCs/>
                <w:u w:val="single"/>
              </w:rPr>
              <w:t xml:space="preserve">Director of Pay, Pension and </w:t>
            </w:r>
            <w:proofErr w:type="gramStart"/>
            <w:r w:rsidRPr="00084862">
              <w:rPr>
                <w:b/>
                <w:bCs/>
                <w:u w:val="single"/>
              </w:rPr>
              <w:t>Accounts</w:t>
            </w:r>
            <w:r w:rsidRPr="00084862">
              <w:rPr>
                <w:b/>
                <w:bCs/>
              </w:rPr>
              <w:t xml:space="preserve"> </w:t>
            </w:r>
            <w:r w:rsidR="003D1593">
              <w:rPr>
                <w:b/>
                <w:bCs/>
              </w:rPr>
              <w:t xml:space="preserve"> </w:t>
            </w:r>
            <w:r w:rsidRPr="00084862">
              <w:rPr>
                <w:b/>
                <w:bCs/>
              </w:rPr>
              <w:t>at</w:t>
            </w:r>
            <w:proofErr w:type="gramEnd"/>
            <w:r w:rsidRPr="00084862">
              <w:rPr>
                <w:b/>
                <w:bCs/>
              </w:rPr>
              <w:t xml:space="preserve"> Naval Headquarters, Dhaka from August 2007 to November 2008 and from January 2012 to December 2013.  </w:t>
            </w:r>
          </w:p>
          <w:p w:rsidR="00AD24B6" w:rsidRPr="00084862" w:rsidRDefault="00AD24B6" w:rsidP="00146E47">
            <w:pPr>
              <w:pStyle w:val="NoSpacing"/>
              <w:rPr>
                <w:b/>
                <w:bCs/>
              </w:rPr>
            </w:pPr>
          </w:p>
          <w:p w:rsidR="00AD24B6" w:rsidRPr="00084862" w:rsidRDefault="00AD24B6" w:rsidP="00E81371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jc w:val="both"/>
              <w:rPr>
                <w:b/>
                <w:bCs/>
                <w:u w:val="single"/>
              </w:rPr>
            </w:pPr>
            <w:r w:rsidRPr="00084862">
              <w:rPr>
                <w:b/>
                <w:bCs/>
                <w:u w:val="single"/>
              </w:rPr>
              <w:t>Financial Management of Bangladesh Navy</w:t>
            </w:r>
          </w:p>
          <w:p w:rsidR="00AD24B6" w:rsidRPr="00084862" w:rsidRDefault="00AD24B6" w:rsidP="00E81371">
            <w:pPr>
              <w:pStyle w:val="NoSpacing"/>
              <w:numPr>
                <w:ilvl w:val="1"/>
                <w:numId w:val="22"/>
              </w:numPr>
            </w:pPr>
            <w:r w:rsidRPr="00084862">
              <w:t xml:space="preserve">Payroll management of all Bangladesh Navy Personnel </w:t>
            </w:r>
          </w:p>
          <w:p w:rsidR="00AD24B6" w:rsidRPr="00084862" w:rsidRDefault="00AD24B6" w:rsidP="00E81371">
            <w:pPr>
              <w:pStyle w:val="NoSpacing"/>
              <w:numPr>
                <w:ilvl w:val="1"/>
                <w:numId w:val="22"/>
              </w:numPr>
            </w:pPr>
            <w:r w:rsidRPr="00084862">
              <w:t xml:space="preserve">Payment policy formulation </w:t>
            </w:r>
          </w:p>
          <w:p w:rsidR="00AD24B6" w:rsidRPr="00084862" w:rsidRDefault="00AD24B6" w:rsidP="00E81371">
            <w:pPr>
              <w:pStyle w:val="NoSpacing"/>
              <w:numPr>
                <w:ilvl w:val="1"/>
                <w:numId w:val="22"/>
              </w:numPr>
            </w:pPr>
            <w:r w:rsidRPr="00084862">
              <w:t>Financial advising to the</w:t>
            </w:r>
            <w:r w:rsidR="003D1593">
              <w:t xml:space="preserve"> concerned</w:t>
            </w:r>
            <w:r w:rsidRPr="00084862">
              <w:t xml:space="preserve"> directorates especially during procurement contracts </w:t>
            </w:r>
          </w:p>
          <w:p w:rsidR="00AD24B6" w:rsidRPr="00084862" w:rsidRDefault="00AD24B6" w:rsidP="00E81371">
            <w:pPr>
              <w:pStyle w:val="NoSpacing"/>
              <w:numPr>
                <w:ilvl w:val="1"/>
                <w:numId w:val="22"/>
              </w:numPr>
            </w:pPr>
            <w:r w:rsidRPr="00084862">
              <w:t xml:space="preserve">Monitoring of all non public funds of the Navy </w:t>
            </w:r>
          </w:p>
          <w:p w:rsidR="00AD24B6" w:rsidRPr="00084862" w:rsidRDefault="00AD24B6" w:rsidP="00E81371">
            <w:pPr>
              <w:pStyle w:val="NoSpacing"/>
              <w:numPr>
                <w:ilvl w:val="1"/>
                <w:numId w:val="22"/>
              </w:numPr>
            </w:pPr>
            <w:r w:rsidRPr="00084862">
              <w:t xml:space="preserve">Carrying out internal audit and external audit management </w:t>
            </w:r>
          </w:p>
          <w:p w:rsidR="00AD24B6" w:rsidRDefault="003D1593" w:rsidP="00E81371">
            <w:pPr>
              <w:pStyle w:val="NoSpacing"/>
              <w:numPr>
                <w:ilvl w:val="1"/>
                <w:numId w:val="22"/>
              </w:numPr>
              <w:spacing w:after="120" w:line="360" w:lineRule="auto"/>
              <w:jc w:val="both"/>
            </w:pPr>
            <w:r>
              <w:t xml:space="preserve">Processing and </w:t>
            </w:r>
            <w:r w:rsidR="00AD24B6" w:rsidRPr="00084862">
              <w:t>Sanctioning pensions for retired naval personnel</w:t>
            </w:r>
            <w:r w:rsidR="00AD24B6" w:rsidRPr="00D7186D">
              <w:t xml:space="preserve"> </w:t>
            </w:r>
          </w:p>
          <w:p w:rsidR="00EB7CA4" w:rsidRDefault="00EB7CA4" w:rsidP="00E86C45">
            <w:pPr>
              <w:pStyle w:val="NoSpacing"/>
              <w:spacing w:after="120" w:line="360" w:lineRule="auto"/>
              <w:jc w:val="both"/>
            </w:pPr>
          </w:p>
        </w:tc>
      </w:tr>
      <w:tr w:rsidR="00AD24B6" w:rsidTr="00AD24B6">
        <w:tc>
          <w:tcPr>
            <w:tcW w:w="9468" w:type="dxa"/>
          </w:tcPr>
          <w:p w:rsidR="00AD24B6" w:rsidRPr="00084862" w:rsidRDefault="00AD24B6" w:rsidP="00146E47">
            <w:pPr>
              <w:pStyle w:val="NoSpacing"/>
              <w:rPr>
                <w:b/>
                <w:bCs/>
              </w:rPr>
            </w:pPr>
            <w:r w:rsidRPr="00084862">
              <w:rPr>
                <w:b/>
                <w:bCs/>
                <w:u w:val="single"/>
              </w:rPr>
              <w:t>Director of Naval Stores</w:t>
            </w:r>
            <w:r w:rsidRPr="00084862">
              <w:rPr>
                <w:b/>
                <w:bCs/>
              </w:rPr>
              <w:t xml:space="preserve"> </w:t>
            </w:r>
            <w:r w:rsidR="003D1593">
              <w:rPr>
                <w:b/>
                <w:bCs/>
              </w:rPr>
              <w:t xml:space="preserve"> </w:t>
            </w:r>
            <w:r w:rsidRPr="00084862">
              <w:rPr>
                <w:b/>
                <w:bCs/>
              </w:rPr>
              <w:t>and</w:t>
            </w:r>
            <w:r w:rsidR="003D1593">
              <w:rPr>
                <w:b/>
                <w:bCs/>
              </w:rPr>
              <w:t xml:space="preserve"> </w:t>
            </w:r>
            <w:r w:rsidRPr="00084862">
              <w:rPr>
                <w:b/>
                <w:bCs/>
              </w:rPr>
              <w:t xml:space="preserve"> </w:t>
            </w:r>
            <w:r w:rsidRPr="00084862">
              <w:rPr>
                <w:b/>
                <w:bCs/>
                <w:u w:val="single"/>
              </w:rPr>
              <w:t>Director of Naval Supply and Transport</w:t>
            </w:r>
            <w:r w:rsidRPr="00084862">
              <w:rPr>
                <w:b/>
                <w:bCs/>
              </w:rPr>
              <w:t xml:space="preserve"> </w:t>
            </w:r>
            <w:r w:rsidR="003D1593">
              <w:rPr>
                <w:b/>
                <w:bCs/>
              </w:rPr>
              <w:t xml:space="preserve"> </w:t>
            </w:r>
            <w:r w:rsidRPr="00084862">
              <w:rPr>
                <w:b/>
                <w:bCs/>
              </w:rPr>
              <w:t xml:space="preserve">at Naval Headquarters, Dhaka from November 2008 to May 2009 and again from 2012 to 2013. </w:t>
            </w:r>
          </w:p>
          <w:p w:rsidR="00AD24B6" w:rsidRDefault="00AD24B6" w:rsidP="00146E47"/>
          <w:p w:rsidR="00AD24B6" w:rsidRDefault="00AD24B6" w:rsidP="00E81371">
            <w:pPr>
              <w:pStyle w:val="ListParagraph"/>
              <w:numPr>
                <w:ilvl w:val="0"/>
                <w:numId w:val="24"/>
              </w:numPr>
              <w:rPr>
                <w:b/>
                <w:bCs/>
                <w:u w:val="single"/>
              </w:rPr>
            </w:pPr>
            <w:r w:rsidRPr="00084862">
              <w:rPr>
                <w:b/>
                <w:bCs/>
                <w:u w:val="single"/>
              </w:rPr>
              <w:t xml:space="preserve">As Director of Naval Stores: </w:t>
            </w:r>
          </w:p>
          <w:p w:rsidR="00EB7CA4" w:rsidRPr="00084862" w:rsidRDefault="00EB7CA4" w:rsidP="00EB7CA4">
            <w:pPr>
              <w:pStyle w:val="ListParagraph"/>
              <w:rPr>
                <w:b/>
                <w:bCs/>
                <w:u w:val="single"/>
              </w:rPr>
            </w:pPr>
          </w:p>
          <w:p w:rsidR="00AD24B6" w:rsidRDefault="00AD24B6" w:rsidP="00E81371">
            <w:pPr>
              <w:pStyle w:val="ListParagraph"/>
              <w:numPr>
                <w:ilvl w:val="1"/>
                <w:numId w:val="25"/>
              </w:numPr>
            </w:pPr>
            <w:r>
              <w:t xml:space="preserve">Procurement Policy formulation </w:t>
            </w:r>
          </w:p>
          <w:p w:rsidR="00AD24B6" w:rsidRDefault="00AD24B6" w:rsidP="00E81371">
            <w:pPr>
              <w:pStyle w:val="ListParagraph"/>
              <w:numPr>
                <w:ilvl w:val="1"/>
                <w:numId w:val="25"/>
              </w:numPr>
            </w:pPr>
            <w:r>
              <w:t xml:space="preserve">Material procurement planning of non technical stores </w:t>
            </w:r>
          </w:p>
          <w:p w:rsidR="00AD24B6" w:rsidRDefault="00AD24B6" w:rsidP="00E81371">
            <w:pPr>
              <w:pStyle w:val="ListParagraph"/>
              <w:numPr>
                <w:ilvl w:val="1"/>
                <w:numId w:val="25"/>
              </w:numPr>
            </w:pPr>
            <w:r>
              <w:t>Carrying out procurement including foreign procurement (non technical stores)</w:t>
            </w:r>
          </w:p>
          <w:p w:rsidR="00AD24B6" w:rsidRDefault="00AD24B6" w:rsidP="00E81371">
            <w:pPr>
              <w:pStyle w:val="ListParagraph"/>
              <w:numPr>
                <w:ilvl w:val="1"/>
                <w:numId w:val="25"/>
              </w:numPr>
            </w:pPr>
            <w:r>
              <w:t xml:space="preserve">Contract management </w:t>
            </w:r>
          </w:p>
          <w:p w:rsidR="007C7934" w:rsidRDefault="007C7934" w:rsidP="00E81371">
            <w:pPr>
              <w:pStyle w:val="ListParagraph"/>
              <w:numPr>
                <w:ilvl w:val="1"/>
                <w:numId w:val="25"/>
              </w:numPr>
            </w:pPr>
            <w:r>
              <w:t xml:space="preserve">Procurement of IC T equipment   </w:t>
            </w:r>
          </w:p>
          <w:p w:rsidR="00AD24B6" w:rsidRDefault="00AD24B6" w:rsidP="00E81371">
            <w:pPr>
              <w:pStyle w:val="ListParagraph"/>
              <w:numPr>
                <w:ilvl w:val="1"/>
                <w:numId w:val="25"/>
              </w:numPr>
            </w:pPr>
            <w:r>
              <w:t xml:space="preserve">Distribution planning </w:t>
            </w:r>
          </w:p>
          <w:p w:rsidR="00AD24B6" w:rsidRDefault="00AD24B6" w:rsidP="00E81371">
            <w:pPr>
              <w:pStyle w:val="ListParagraph"/>
              <w:numPr>
                <w:ilvl w:val="1"/>
                <w:numId w:val="25"/>
              </w:numPr>
            </w:pPr>
            <w:r>
              <w:t xml:space="preserve">Issue authorization of material requisitions </w:t>
            </w:r>
          </w:p>
          <w:p w:rsidR="00716221" w:rsidRDefault="00716221" w:rsidP="00716221">
            <w:pPr>
              <w:pStyle w:val="ListParagraph"/>
              <w:ind w:left="1440"/>
            </w:pPr>
          </w:p>
          <w:p w:rsidR="00AD24B6" w:rsidRDefault="00AD24B6" w:rsidP="00146E47"/>
          <w:p w:rsidR="00AD24B6" w:rsidRDefault="00AD24B6" w:rsidP="00E81371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u w:val="single"/>
              </w:rPr>
            </w:pPr>
            <w:r w:rsidRPr="00084862">
              <w:rPr>
                <w:b/>
                <w:bCs/>
                <w:u w:val="single"/>
              </w:rPr>
              <w:lastRenderedPageBreak/>
              <w:t xml:space="preserve">As Director of Naval Supply and Transport: </w:t>
            </w:r>
          </w:p>
          <w:p w:rsidR="00716221" w:rsidRPr="00084862" w:rsidRDefault="00716221" w:rsidP="00716221">
            <w:pPr>
              <w:pStyle w:val="ListParagraph"/>
              <w:rPr>
                <w:b/>
                <w:bCs/>
                <w:u w:val="single"/>
              </w:rPr>
            </w:pPr>
          </w:p>
          <w:p w:rsidR="00EB7CA4" w:rsidRDefault="00EB7CA4" w:rsidP="00EB7CA4">
            <w:pPr>
              <w:pStyle w:val="ListParagraph"/>
              <w:ind w:left="1440"/>
            </w:pPr>
          </w:p>
          <w:p w:rsidR="00AD24B6" w:rsidRDefault="00AD24B6" w:rsidP="00E81371">
            <w:pPr>
              <w:pStyle w:val="ListParagraph"/>
              <w:numPr>
                <w:ilvl w:val="1"/>
                <w:numId w:val="27"/>
              </w:numPr>
            </w:pPr>
            <w:r>
              <w:t xml:space="preserve">Ration management </w:t>
            </w:r>
          </w:p>
          <w:p w:rsidR="00AD24B6" w:rsidRDefault="00AD24B6" w:rsidP="00E81371">
            <w:pPr>
              <w:pStyle w:val="ListParagraph"/>
              <w:numPr>
                <w:ilvl w:val="1"/>
                <w:numId w:val="27"/>
              </w:numPr>
            </w:pPr>
            <w:r>
              <w:t>Procur</w:t>
            </w:r>
            <w:r w:rsidR="003D1593">
              <w:t>ement and acquisition of dry,</w:t>
            </w:r>
            <w:r>
              <w:t xml:space="preserve"> fresh</w:t>
            </w:r>
            <w:r w:rsidR="003D1593">
              <w:t xml:space="preserve"> and tinned</w:t>
            </w:r>
            <w:r>
              <w:t xml:space="preserve"> provision</w:t>
            </w:r>
            <w:r w:rsidR="003D1593">
              <w:t>s</w:t>
            </w:r>
            <w:r>
              <w:t xml:space="preserve"> </w:t>
            </w:r>
          </w:p>
          <w:p w:rsidR="00AD24B6" w:rsidRDefault="00AD24B6" w:rsidP="00E81371">
            <w:pPr>
              <w:pStyle w:val="ListParagraph"/>
              <w:numPr>
                <w:ilvl w:val="1"/>
                <w:numId w:val="27"/>
              </w:numPr>
            </w:pPr>
            <w:r>
              <w:t xml:space="preserve">Management of suppliers </w:t>
            </w:r>
          </w:p>
          <w:p w:rsidR="00AD24B6" w:rsidRDefault="00AD24B6" w:rsidP="00E81371">
            <w:pPr>
              <w:pStyle w:val="ListParagraph"/>
              <w:numPr>
                <w:ilvl w:val="1"/>
                <w:numId w:val="27"/>
              </w:numPr>
            </w:pPr>
            <w:r>
              <w:t xml:space="preserve">Procurement, allocation and distribution of all kind of vehicles for Bangladesh Navy </w:t>
            </w:r>
          </w:p>
          <w:p w:rsidR="00AD24B6" w:rsidRDefault="00AD24B6" w:rsidP="00E81371">
            <w:pPr>
              <w:pStyle w:val="ListParagraph"/>
              <w:numPr>
                <w:ilvl w:val="1"/>
                <w:numId w:val="27"/>
              </w:numPr>
            </w:pPr>
            <w:r>
              <w:t>Managemen</w:t>
            </w:r>
            <w:r w:rsidR="003D1593">
              <w:t xml:space="preserve">t of transport fleet </w:t>
            </w:r>
          </w:p>
          <w:p w:rsidR="00AD24B6" w:rsidRDefault="00AD24B6" w:rsidP="00E81371">
            <w:pPr>
              <w:pStyle w:val="ListParagraph"/>
              <w:numPr>
                <w:ilvl w:val="1"/>
                <w:numId w:val="27"/>
              </w:numPr>
            </w:pPr>
            <w:r>
              <w:t xml:space="preserve">Introduction of software based ration </w:t>
            </w:r>
            <w:r w:rsidR="003D1593">
              <w:t xml:space="preserve">and clothing </w:t>
            </w:r>
            <w:r>
              <w:t>distribution for naval personnel</w:t>
            </w:r>
          </w:p>
          <w:p w:rsidR="00AD24B6" w:rsidRDefault="00AD24B6" w:rsidP="00146E47"/>
        </w:tc>
      </w:tr>
      <w:tr w:rsidR="00AD24B6" w:rsidTr="00AD24B6">
        <w:tc>
          <w:tcPr>
            <w:tcW w:w="9468" w:type="dxa"/>
          </w:tcPr>
          <w:p w:rsidR="00AD24B6" w:rsidRPr="00084862" w:rsidRDefault="00AD24B6" w:rsidP="00146E47">
            <w:pPr>
              <w:pStyle w:val="NoSpacing"/>
              <w:jc w:val="both"/>
              <w:rPr>
                <w:b/>
                <w:bCs/>
              </w:rPr>
            </w:pPr>
            <w:r w:rsidRPr="00084862">
              <w:rPr>
                <w:b/>
                <w:bCs/>
                <w:u w:val="single"/>
              </w:rPr>
              <w:lastRenderedPageBreak/>
              <w:t>Commanding Officer (CO)</w:t>
            </w:r>
            <w:r w:rsidRPr="00084862">
              <w:rPr>
                <w:b/>
                <w:bCs/>
              </w:rPr>
              <w:t xml:space="preserve"> of Naval Stores Depot, </w:t>
            </w:r>
            <w:proofErr w:type="spellStart"/>
            <w:r w:rsidRPr="00084862">
              <w:rPr>
                <w:b/>
                <w:bCs/>
              </w:rPr>
              <w:t>Chattagram</w:t>
            </w:r>
            <w:proofErr w:type="spellEnd"/>
            <w:r w:rsidRPr="00084862">
              <w:rPr>
                <w:b/>
                <w:bCs/>
              </w:rPr>
              <w:t xml:space="preserve"> from May 2009 to February 2011. </w:t>
            </w:r>
          </w:p>
          <w:p w:rsidR="00AD24B6" w:rsidRDefault="00AD24B6" w:rsidP="00146E47">
            <w:pPr>
              <w:pStyle w:val="NoSpacing"/>
              <w:jc w:val="both"/>
            </w:pPr>
          </w:p>
          <w:p w:rsidR="00AD24B6" w:rsidRDefault="00AD24B6" w:rsidP="00E81371">
            <w:pPr>
              <w:pStyle w:val="NoSpacing"/>
              <w:numPr>
                <w:ilvl w:val="0"/>
                <w:numId w:val="28"/>
              </w:numPr>
              <w:jc w:val="both"/>
              <w:rPr>
                <w:b/>
                <w:bCs/>
                <w:u w:val="single"/>
              </w:rPr>
            </w:pPr>
            <w:r w:rsidRPr="00084862">
              <w:rPr>
                <w:b/>
                <w:bCs/>
                <w:u w:val="single"/>
              </w:rPr>
              <w:t xml:space="preserve">Commanding the </w:t>
            </w:r>
            <w:r w:rsidR="00E46192">
              <w:rPr>
                <w:b/>
                <w:bCs/>
                <w:u w:val="single"/>
              </w:rPr>
              <w:t xml:space="preserve">central </w:t>
            </w:r>
            <w:r w:rsidRPr="00084862">
              <w:rPr>
                <w:b/>
                <w:bCs/>
                <w:u w:val="single"/>
              </w:rPr>
              <w:t xml:space="preserve"> warehouse of Bangladesh Navy:</w:t>
            </w:r>
          </w:p>
          <w:p w:rsidR="00EB7CA4" w:rsidRPr="00084862" w:rsidRDefault="00EB7CA4" w:rsidP="00EB7CA4">
            <w:pPr>
              <w:pStyle w:val="NoSpacing"/>
              <w:ind w:left="720"/>
              <w:jc w:val="both"/>
              <w:rPr>
                <w:b/>
                <w:bCs/>
                <w:u w:val="single"/>
              </w:rPr>
            </w:pPr>
          </w:p>
          <w:p w:rsidR="00AD24B6" w:rsidRDefault="00E46192" w:rsidP="00E81371">
            <w:pPr>
              <w:pStyle w:val="NoSpacing"/>
              <w:numPr>
                <w:ilvl w:val="1"/>
                <w:numId w:val="29"/>
              </w:numPr>
              <w:jc w:val="both"/>
            </w:pPr>
            <w:r>
              <w:t>Inventory Management (by</w:t>
            </w:r>
            <w:r w:rsidR="00AD24B6">
              <w:t xml:space="preserve"> ERP)</w:t>
            </w:r>
          </w:p>
          <w:p w:rsidR="00AD24B6" w:rsidRDefault="00AD24B6" w:rsidP="00E81371">
            <w:pPr>
              <w:pStyle w:val="NoSpacing"/>
              <w:numPr>
                <w:ilvl w:val="1"/>
                <w:numId w:val="29"/>
              </w:numPr>
              <w:jc w:val="both"/>
            </w:pPr>
            <w:r>
              <w:t xml:space="preserve">Local procurement of materials </w:t>
            </w:r>
          </w:p>
          <w:p w:rsidR="00AD24B6" w:rsidRDefault="00AD24B6" w:rsidP="00E81371">
            <w:pPr>
              <w:pStyle w:val="NoSpacing"/>
              <w:numPr>
                <w:ilvl w:val="1"/>
                <w:numId w:val="29"/>
              </w:numPr>
              <w:jc w:val="both"/>
            </w:pPr>
            <w:r>
              <w:t>Suppliers management</w:t>
            </w:r>
            <w:r w:rsidR="00836F12">
              <w:t xml:space="preserve"> (includes verification, enlistment, performance evaluation etc)</w:t>
            </w:r>
          </w:p>
          <w:p w:rsidR="00AD24B6" w:rsidRDefault="00AD24B6" w:rsidP="00E81371">
            <w:pPr>
              <w:pStyle w:val="NoSpacing"/>
              <w:numPr>
                <w:ilvl w:val="1"/>
                <w:numId w:val="29"/>
              </w:numPr>
              <w:jc w:val="both"/>
            </w:pPr>
            <w:r>
              <w:t xml:space="preserve">Material inspection and quality control </w:t>
            </w:r>
          </w:p>
          <w:p w:rsidR="00AD24B6" w:rsidRDefault="00AD24B6" w:rsidP="00E81371">
            <w:pPr>
              <w:pStyle w:val="NoSpacing"/>
              <w:numPr>
                <w:ilvl w:val="1"/>
                <w:numId w:val="29"/>
              </w:numPr>
              <w:jc w:val="both"/>
            </w:pPr>
            <w:r>
              <w:t xml:space="preserve">Warehousing </w:t>
            </w:r>
          </w:p>
          <w:p w:rsidR="00AD24B6" w:rsidRDefault="00AD24B6" w:rsidP="00E81371">
            <w:pPr>
              <w:pStyle w:val="NoSpacing"/>
              <w:numPr>
                <w:ilvl w:val="1"/>
                <w:numId w:val="29"/>
              </w:numPr>
              <w:jc w:val="both"/>
            </w:pPr>
            <w:r>
              <w:t>Issue control and distribution</w:t>
            </w:r>
          </w:p>
          <w:p w:rsidR="00AD24B6" w:rsidRDefault="00AD24B6" w:rsidP="00E81371">
            <w:pPr>
              <w:pStyle w:val="NoSpacing"/>
              <w:numPr>
                <w:ilvl w:val="1"/>
                <w:numId w:val="29"/>
              </w:numPr>
              <w:jc w:val="both"/>
            </w:pPr>
            <w:r>
              <w:t>Custom clearance of naval hardware acquired from foreign</w:t>
            </w:r>
            <w:r w:rsidR="00E46192">
              <w:t xml:space="preserve"> </w:t>
            </w:r>
            <w:r w:rsidR="00FE4B6B">
              <w:t>sources</w:t>
            </w:r>
          </w:p>
          <w:p w:rsidR="00AD24B6" w:rsidRDefault="00AD24B6" w:rsidP="00146E47"/>
        </w:tc>
      </w:tr>
      <w:tr w:rsidR="00AD24B6" w:rsidTr="00AD24B6">
        <w:tc>
          <w:tcPr>
            <w:tcW w:w="9468" w:type="dxa"/>
          </w:tcPr>
          <w:p w:rsidR="00AD24B6" w:rsidRPr="00084862" w:rsidRDefault="00AD24B6" w:rsidP="00146E47">
            <w:pPr>
              <w:rPr>
                <w:rFonts w:cstheme="minorHAnsi"/>
                <w:b/>
                <w:bCs/>
              </w:rPr>
            </w:pPr>
            <w:r w:rsidRPr="00084862">
              <w:rPr>
                <w:b/>
                <w:bCs/>
                <w:u w:val="single"/>
              </w:rPr>
              <w:t>Treasurer</w:t>
            </w:r>
            <w:r w:rsidRPr="00084862">
              <w:rPr>
                <w:b/>
                <w:bCs/>
              </w:rPr>
              <w:t xml:space="preserve"> of </w:t>
            </w:r>
            <w:proofErr w:type="spellStart"/>
            <w:r w:rsidRPr="00084862">
              <w:rPr>
                <w:rFonts w:cstheme="minorHAnsi"/>
                <w:b/>
                <w:bCs/>
                <w:lang w:bidi="bn-BD"/>
              </w:rPr>
              <w:t>Bangabandhu</w:t>
            </w:r>
            <w:proofErr w:type="spellEnd"/>
            <w:r w:rsidRPr="00084862">
              <w:rPr>
                <w:rFonts w:cstheme="minorHAnsi"/>
                <w:b/>
                <w:bCs/>
                <w:lang w:bidi="bn-BD"/>
              </w:rPr>
              <w:t xml:space="preserve"> Sheikh </w:t>
            </w:r>
            <w:proofErr w:type="spellStart"/>
            <w:r w:rsidRPr="00084862">
              <w:rPr>
                <w:rFonts w:cstheme="minorHAnsi"/>
                <w:b/>
                <w:bCs/>
                <w:lang w:bidi="bn-BD"/>
              </w:rPr>
              <w:t>Mujibur</w:t>
            </w:r>
            <w:proofErr w:type="spellEnd"/>
            <w:r w:rsidRPr="00084862">
              <w:rPr>
                <w:rFonts w:cstheme="minorHAnsi"/>
                <w:b/>
                <w:bCs/>
                <w:lang w:bidi="bn-BD"/>
              </w:rPr>
              <w:t xml:space="preserve"> </w:t>
            </w:r>
            <w:proofErr w:type="spellStart"/>
            <w:r w:rsidRPr="00084862">
              <w:rPr>
                <w:rFonts w:cstheme="minorHAnsi"/>
                <w:b/>
                <w:bCs/>
                <w:lang w:bidi="bn-BD"/>
              </w:rPr>
              <w:t>Rahman</w:t>
            </w:r>
            <w:proofErr w:type="spellEnd"/>
            <w:r w:rsidRPr="00084862">
              <w:rPr>
                <w:rFonts w:cstheme="minorHAnsi"/>
                <w:b/>
                <w:bCs/>
                <w:lang w:bidi="bn-BD"/>
              </w:rPr>
              <w:t xml:space="preserve"> Maritime University (BSMRMU) from December 2013 to January 2017</w:t>
            </w:r>
          </w:p>
          <w:p w:rsidR="00AD24B6" w:rsidRPr="00084862" w:rsidRDefault="00AD24B6" w:rsidP="00146E47">
            <w:pPr>
              <w:rPr>
                <w:rFonts w:cstheme="minorHAnsi"/>
              </w:rPr>
            </w:pPr>
          </w:p>
          <w:p w:rsidR="00AD24B6" w:rsidRDefault="00AD24B6" w:rsidP="00E8137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b/>
                <w:bCs/>
                <w:u w:val="single"/>
              </w:rPr>
            </w:pPr>
            <w:r w:rsidRPr="00084862">
              <w:rPr>
                <w:rFonts w:cstheme="minorHAnsi"/>
                <w:b/>
                <w:bCs/>
                <w:u w:val="single"/>
              </w:rPr>
              <w:t>As founding treasurer of BSMRMU:</w:t>
            </w:r>
          </w:p>
          <w:p w:rsidR="00EB7CA4" w:rsidRPr="00084862" w:rsidRDefault="00EB7CA4" w:rsidP="00EB7CA4">
            <w:pPr>
              <w:pStyle w:val="ListParagraph"/>
              <w:rPr>
                <w:rFonts w:cstheme="minorHAnsi"/>
                <w:b/>
                <w:bCs/>
                <w:u w:val="single"/>
              </w:rPr>
            </w:pPr>
          </w:p>
          <w:p w:rsidR="00AD24B6" w:rsidRPr="00084862" w:rsidRDefault="00AD24B6" w:rsidP="00E81371">
            <w:pPr>
              <w:pStyle w:val="ListParagraph"/>
              <w:numPr>
                <w:ilvl w:val="1"/>
                <w:numId w:val="31"/>
              </w:numPr>
              <w:rPr>
                <w:rFonts w:cstheme="minorHAnsi"/>
              </w:rPr>
            </w:pPr>
            <w:r w:rsidRPr="00084862">
              <w:rPr>
                <w:rFonts w:cstheme="minorHAnsi"/>
              </w:rPr>
              <w:t xml:space="preserve">Creating Accounts &amp; Finance, Audit and Procurement departments </w:t>
            </w:r>
          </w:p>
          <w:p w:rsidR="00AD24B6" w:rsidRPr="00084862" w:rsidRDefault="00AD24B6" w:rsidP="00E81371">
            <w:pPr>
              <w:pStyle w:val="ListParagraph"/>
              <w:numPr>
                <w:ilvl w:val="1"/>
                <w:numId w:val="31"/>
              </w:numPr>
              <w:rPr>
                <w:rFonts w:cstheme="minorHAnsi"/>
              </w:rPr>
            </w:pPr>
            <w:r w:rsidRPr="00084862">
              <w:rPr>
                <w:rFonts w:cstheme="minorHAnsi"/>
              </w:rPr>
              <w:t xml:space="preserve">Preparation and development of Table of </w:t>
            </w:r>
            <w:proofErr w:type="spellStart"/>
            <w:r w:rsidRPr="00084862">
              <w:rPr>
                <w:rFonts w:cstheme="minorHAnsi"/>
              </w:rPr>
              <w:t>Organogram</w:t>
            </w:r>
            <w:proofErr w:type="spellEnd"/>
            <w:r w:rsidRPr="00084862">
              <w:rPr>
                <w:rFonts w:cstheme="minorHAnsi"/>
              </w:rPr>
              <w:t xml:space="preserve"> </w:t>
            </w:r>
            <w:r w:rsidR="00E46192">
              <w:rPr>
                <w:rFonts w:cstheme="minorHAnsi"/>
              </w:rPr>
              <w:t xml:space="preserve"> for university</w:t>
            </w:r>
          </w:p>
          <w:p w:rsidR="00AD24B6" w:rsidRPr="00084862" w:rsidRDefault="00AD24B6" w:rsidP="00E81371">
            <w:pPr>
              <w:pStyle w:val="ListParagraph"/>
              <w:numPr>
                <w:ilvl w:val="1"/>
                <w:numId w:val="31"/>
              </w:numPr>
              <w:rPr>
                <w:rFonts w:cstheme="minorHAnsi"/>
              </w:rPr>
            </w:pPr>
            <w:r w:rsidRPr="00084862">
              <w:rPr>
                <w:rFonts w:cstheme="minorHAnsi"/>
              </w:rPr>
              <w:t xml:space="preserve">Continuous liaison </w:t>
            </w:r>
            <w:r w:rsidR="00E46192">
              <w:rPr>
                <w:rFonts w:cstheme="minorHAnsi"/>
              </w:rPr>
              <w:t>with Minister of Education and U</w:t>
            </w:r>
            <w:r w:rsidRPr="00084862">
              <w:rPr>
                <w:rFonts w:cstheme="minorHAnsi"/>
              </w:rPr>
              <w:t>niversity Grants Commission (U</w:t>
            </w:r>
            <w:r w:rsidR="00E46192">
              <w:rPr>
                <w:rFonts w:cstheme="minorHAnsi"/>
              </w:rPr>
              <w:t>GC) for the development of the u</w:t>
            </w:r>
            <w:r w:rsidRPr="00084862">
              <w:rPr>
                <w:rFonts w:cstheme="minorHAnsi"/>
              </w:rPr>
              <w:t xml:space="preserve">niversity </w:t>
            </w:r>
          </w:p>
          <w:p w:rsidR="00AD24B6" w:rsidRPr="00084862" w:rsidRDefault="00AD24B6" w:rsidP="00E81371">
            <w:pPr>
              <w:pStyle w:val="ListParagraph"/>
              <w:numPr>
                <w:ilvl w:val="1"/>
                <w:numId w:val="31"/>
              </w:numPr>
              <w:rPr>
                <w:rFonts w:cstheme="minorHAnsi"/>
              </w:rPr>
            </w:pPr>
            <w:r w:rsidRPr="00084862">
              <w:rPr>
                <w:rFonts w:cstheme="minorHAnsi"/>
              </w:rPr>
              <w:t xml:space="preserve">Management of university assets </w:t>
            </w:r>
          </w:p>
          <w:p w:rsidR="00AD24B6" w:rsidRPr="00084862" w:rsidRDefault="00AD24B6" w:rsidP="00146E47"/>
        </w:tc>
      </w:tr>
      <w:tr w:rsidR="00AD24B6" w:rsidTr="00AD24B6">
        <w:tc>
          <w:tcPr>
            <w:tcW w:w="9468" w:type="dxa"/>
          </w:tcPr>
          <w:p w:rsidR="00AD24B6" w:rsidRPr="00084862" w:rsidRDefault="00AD24B6" w:rsidP="00146E47">
            <w:pPr>
              <w:rPr>
                <w:rFonts w:cstheme="minorHAnsi"/>
              </w:rPr>
            </w:pPr>
            <w:r w:rsidRPr="00084862">
              <w:rPr>
                <w:rFonts w:cstheme="minorHAnsi"/>
                <w:b/>
                <w:bCs/>
                <w:u w:val="single"/>
                <w:lang w:bidi="bn-BD"/>
              </w:rPr>
              <w:t>Secretary</w:t>
            </w:r>
            <w:r w:rsidRPr="00084862">
              <w:rPr>
                <w:rFonts w:cstheme="minorHAnsi"/>
                <w:lang w:bidi="bn-BD"/>
              </w:rPr>
              <w:t xml:space="preserve"> of </w:t>
            </w:r>
            <w:r w:rsidRPr="00084862">
              <w:rPr>
                <w:rFonts w:cstheme="minorHAnsi"/>
                <w:b/>
                <w:bCs/>
                <w:lang w:bidi="bn-BD"/>
              </w:rPr>
              <w:t>Indian Ocean Naval Symposium (IONS)</w:t>
            </w:r>
            <w:r w:rsidRPr="00084862">
              <w:rPr>
                <w:rFonts w:cstheme="minorHAnsi"/>
                <w:lang w:bidi="bn-BD"/>
              </w:rPr>
              <w:t xml:space="preserve"> from January 2018 to July 2018</w:t>
            </w:r>
          </w:p>
          <w:p w:rsidR="00AD24B6" w:rsidRDefault="00AD24B6" w:rsidP="00146E47">
            <w:pPr>
              <w:rPr>
                <w:rFonts w:cstheme="minorHAnsi"/>
              </w:rPr>
            </w:pPr>
          </w:p>
          <w:p w:rsidR="00AD24B6" w:rsidRDefault="00AD24B6" w:rsidP="00E81371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b/>
                <w:bCs/>
                <w:u w:val="single"/>
              </w:rPr>
            </w:pPr>
            <w:r w:rsidRPr="00084862">
              <w:rPr>
                <w:rFonts w:cstheme="minorHAnsi"/>
                <w:b/>
                <w:bCs/>
                <w:u w:val="single"/>
              </w:rPr>
              <w:t xml:space="preserve">During the Chairmanship with Bangladesh Navy: </w:t>
            </w:r>
          </w:p>
          <w:p w:rsidR="00EB7CA4" w:rsidRPr="00084862" w:rsidRDefault="00EB7CA4" w:rsidP="00EB7CA4">
            <w:pPr>
              <w:pStyle w:val="ListParagraph"/>
              <w:rPr>
                <w:rFonts w:cstheme="minorHAnsi"/>
                <w:b/>
                <w:bCs/>
                <w:u w:val="single"/>
              </w:rPr>
            </w:pPr>
          </w:p>
          <w:p w:rsidR="00AD24B6" w:rsidRPr="00084862" w:rsidRDefault="00AD24B6" w:rsidP="00E81371">
            <w:pPr>
              <w:pStyle w:val="ListParagraph"/>
              <w:numPr>
                <w:ilvl w:val="1"/>
                <w:numId w:val="32"/>
              </w:numPr>
              <w:rPr>
                <w:rFonts w:cstheme="minorHAnsi"/>
              </w:rPr>
            </w:pPr>
            <w:r w:rsidRPr="00084862">
              <w:rPr>
                <w:rFonts w:cstheme="minorHAnsi"/>
              </w:rPr>
              <w:t xml:space="preserve">Publication of International Journal of IONS </w:t>
            </w:r>
          </w:p>
          <w:p w:rsidR="00AD24B6" w:rsidRPr="00084862" w:rsidRDefault="00AD24B6" w:rsidP="00E81371">
            <w:pPr>
              <w:pStyle w:val="ListParagraph"/>
              <w:numPr>
                <w:ilvl w:val="1"/>
                <w:numId w:val="32"/>
              </w:numPr>
              <w:rPr>
                <w:rFonts w:cstheme="minorHAnsi"/>
                <w:sz w:val="24"/>
                <w:szCs w:val="24"/>
              </w:rPr>
            </w:pPr>
            <w:r w:rsidRPr="00084862">
              <w:rPr>
                <w:rFonts w:cstheme="minorHAnsi"/>
              </w:rPr>
              <w:t>Liaison with the member states for seminar symposium exercises, etc.</w:t>
            </w:r>
          </w:p>
          <w:p w:rsidR="00AD24B6" w:rsidRPr="00084862" w:rsidRDefault="00AD24B6" w:rsidP="00146E47">
            <w:pPr>
              <w:pStyle w:val="ListParagraph"/>
              <w:ind w:left="1440"/>
              <w:rPr>
                <w:rFonts w:cstheme="minorHAnsi"/>
                <w:sz w:val="24"/>
                <w:szCs w:val="24"/>
              </w:rPr>
            </w:pPr>
          </w:p>
        </w:tc>
      </w:tr>
      <w:tr w:rsidR="00AD24B6" w:rsidTr="00AD24B6">
        <w:trPr>
          <w:trHeight w:val="1817"/>
        </w:trPr>
        <w:tc>
          <w:tcPr>
            <w:tcW w:w="9468" w:type="dxa"/>
          </w:tcPr>
          <w:p w:rsidR="00AD24B6" w:rsidRPr="00084862" w:rsidRDefault="00AD24B6" w:rsidP="00146E47">
            <w:pPr>
              <w:rPr>
                <w:rFonts w:cstheme="minorHAnsi"/>
                <w:b/>
                <w:bCs/>
              </w:rPr>
            </w:pPr>
            <w:r w:rsidRPr="00084862">
              <w:rPr>
                <w:rFonts w:cstheme="minorHAnsi"/>
                <w:b/>
                <w:bCs/>
                <w:u w:val="single"/>
                <w:lang w:bidi="bn-BD"/>
              </w:rPr>
              <w:t>Director General (Marketing Division)</w:t>
            </w:r>
            <w:r w:rsidRPr="00084862">
              <w:rPr>
                <w:rFonts w:cstheme="minorHAnsi"/>
                <w:b/>
                <w:bCs/>
                <w:lang w:bidi="bn-BD"/>
              </w:rPr>
              <w:t xml:space="preserve"> of </w:t>
            </w:r>
            <w:proofErr w:type="spellStart"/>
            <w:r w:rsidRPr="00084862">
              <w:rPr>
                <w:rFonts w:cstheme="minorHAnsi"/>
                <w:b/>
                <w:bCs/>
                <w:u w:val="single"/>
                <w:lang w:bidi="bn-BD"/>
              </w:rPr>
              <w:t>Sena</w:t>
            </w:r>
            <w:proofErr w:type="spellEnd"/>
            <w:r w:rsidRPr="00084862">
              <w:rPr>
                <w:rFonts w:cstheme="minorHAnsi"/>
                <w:b/>
                <w:bCs/>
                <w:u w:val="single"/>
                <w:lang w:bidi="bn-BD"/>
              </w:rPr>
              <w:t xml:space="preserve"> </w:t>
            </w:r>
            <w:proofErr w:type="spellStart"/>
            <w:r w:rsidRPr="00084862">
              <w:rPr>
                <w:rFonts w:cstheme="minorHAnsi"/>
                <w:b/>
                <w:bCs/>
                <w:u w:val="single"/>
                <w:lang w:bidi="bn-BD"/>
              </w:rPr>
              <w:t>Kalyan</w:t>
            </w:r>
            <w:proofErr w:type="spellEnd"/>
            <w:r w:rsidRPr="00084862">
              <w:rPr>
                <w:rFonts w:cstheme="minorHAnsi"/>
                <w:b/>
                <w:bCs/>
                <w:u w:val="single"/>
                <w:lang w:bidi="bn-BD"/>
              </w:rPr>
              <w:t xml:space="preserve"> </w:t>
            </w:r>
            <w:proofErr w:type="spellStart"/>
            <w:r w:rsidRPr="00084862">
              <w:rPr>
                <w:rFonts w:cstheme="minorHAnsi"/>
                <w:b/>
                <w:bCs/>
                <w:u w:val="single"/>
                <w:lang w:bidi="bn-BD"/>
              </w:rPr>
              <w:t>Sangstha</w:t>
            </w:r>
            <w:proofErr w:type="spellEnd"/>
            <w:r w:rsidRPr="00084862">
              <w:rPr>
                <w:rFonts w:cstheme="minorHAnsi"/>
                <w:b/>
                <w:bCs/>
                <w:u w:val="single"/>
                <w:lang w:bidi="bn-BD"/>
              </w:rPr>
              <w:t xml:space="preserve"> (SKS)</w:t>
            </w:r>
            <w:r w:rsidRPr="00084862">
              <w:rPr>
                <w:rFonts w:cstheme="minorHAnsi"/>
                <w:b/>
                <w:bCs/>
                <w:lang w:bidi="bn-BD"/>
              </w:rPr>
              <w:t xml:space="preserve"> from August 2018 to January 2019</w:t>
            </w:r>
          </w:p>
          <w:p w:rsidR="00AD24B6" w:rsidRPr="00084862" w:rsidRDefault="00AD24B6" w:rsidP="00146E47">
            <w:pPr>
              <w:rPr>
                <w:rFonts w:cstheme="minorHAnsi"/>
              </w:rPr>
            </w:pPr>
          </w:p>
          <w:p w:rsidR="00AD24B6" w:rsidRPr="00084862" w:rsidRDefault="00AD24B6" w:rsidP="00E81371">
            <w:pPr>
              <w:pStyle w:val="ListParagraph"/>
              <w:numPr>
                <w:ilvl w:val="1"/>
                <w:numId w:val="34"/>
              </w:numPr>
              <w:rPr>
                <w:rFonts w:cstheme="minorHAnsi"/>
              </w:rPr>
            </w:pPr>
            <w:r w:rsidRPr="00084862">
              <w:rPr>
                <w:rFonts w:cstheme="minorHAnsi"/>
              </w:rPr>
              <w:t xml:space="preserve">Marketing strategy formulation </w:t>
            </w:r>
          </w:p>
          <w:p w:rsidR="00AD24B6" w:rsidRPr="00084862" w:rsidRDefault="00AD24B6" w:rsidP="00E81371">
            <w:pPr>
              <w:pStyle w:val="ListParagraph"/>
              <w:numPr>
                <w:ilvl w:val="1"/>
                <w:numId w:val="34"/>
              </w:numPr>
              <w:rPr>
                <w:rFonts w:cstheme="minorHAnsi"/>
              </w:rPr>
            </w:pPr>
            <w:r w:rsidRPr="00084862">
              <w:rPr>
                <w:rFonts w:cstheme="minorHAnsi"/>
              </w:rPr>
              <w:t xml:space="preserve">Managing product advertisements </w:t>
            </w:r>
          </w:p>
        </w:tc>
      </w:tr>
    </w:tbl>
    <w:p w:rsidR="00AD24B6" w:rsidRDefault="00AD24B6" w:rsidP="00AD24B6">
      <w:pPr>
        <w:pStyle w:val="Heading1"/>
        <w:rPr>
          <w:b/>
          <w:color w:val="1F3864" w:themeColor="accent5" w:themeShade="80"/>
          <w:sz w:val="32"/>
          <w:szCs w:val="32"/>
        </w:rPr>
      </w:pPr>
      <w:r>
        <w:rPr>
          <w:b/>
          <w:color w:val="1F3864" w:themeColor="accent5" w:themeShade="80"/>
          <w:sz w:val="32"/>
          <w:szCs w:val="32"/>
        </w:rPr>
        <w:lastRenderedPageBreak/>
        <w:t xml:space="preserve">Educational Qualification and </w:t>
      </w:r>
      <w:r w:rsidRPr="00653A3D">
        <w:rPr>
          <w:b/>
          <w:color w:val="1F3864" w:themeColor="accent5" w:themeShade="80"/>
          <w:sz w:val="32"/>
          <w:szCs w:val="32"/>
        </w:rPr>
        <w:t xml:space="preserve">Professional </w:t>
      </w:r>
      <w:r>
        <w:rPr>
          <w:b/>
          <w:color w:val="1F3864" w:themeColor="accent5" w:themeShade="80"/>
          <w:sz w:val="32"/>
          <w:szCs w:val="32"/>
        </w:rPr>
        <w:t>Courses</w:t>
      </w:r>
    </w:p>
    <w:p w:rsidR="00335A01" w:rsidRPr="00335A01" w:rsidRDefault="00335A01" w:rsidP="00335A01"/>
    <w:tbl>
      <w:tblPr>
        <w:tblStyle w:val="TableGrid"/>
        <w:tblW w:w="0" w:type="auto"/>
        <w:tblLook w:val="04A0"/>
      </w:tblPr>
      <w:tblGrid>
        <w:gridCol w:w="805"/>
        <w:gridCol w:w="2903"/>
        <w:gridCol w:w="3240"/>
        <w:gridCol w:w="1530"/>
        <w:gridCol w:w="990"/>
      </w:tblGrid>
      <w:tr w:rsidR="00AD24B6" w:rsidTr="00146E47">
        <w:tc>
          <w:tcPr>
            <w:tcW w:w="805" w:type="dxa"/>
            <w:shd w:val="clear" w:color="auto" w:fill="D9E2F3" w:themeFill="accent5" w:themeFillTint="33"/>
          </w:tcPr>
          <w:p w:rsidR="00AD24B6" w:rsidRPr="00B10C5E" w:rsidRDefault="00AD24B6" w:rsidP="00146E47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bn-BD"/>
              </w:rPr>
            </w:pPr>
            <w:r w:rsidRPr="00B10C5E">
              <w:rPr>
                <w:rFonts w:cstheme="minorHAnsi"/>
                <w:b/>
                <w:bCs/>
                <w:sz w:val="24"/>
                <w:szCs w:val="24"/>
                <w:lang w:bidi="bn-BD"/>
              </w:rPr>
              <w:t>Serial</w:t>
            </w:r>
          </w:p>
        </w:tc>
        <w:tc>
          <w:tcPr>
            <w:tcW w:w="2903" w:type="dxa"/>
            <w:shd w:val="clear" w:color="auto" w:fill="D9E2F3" w:themeFill="accent5" w:themeFillTint="33"/>
          </w:tcPr>
          <w:p w:rsidR="00AD24B6" w:rsidRPr="00B10C5E" w:rsidRDefault="00AD24B6" w:rsidP="00146E47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bn-BD"/>
              </w:rPr>
            </w:pPr>
            <w:r w:rsidRPr="00B10C5E">
              <w:rPr>
                <w:rFonts w:cstheme="minorHAnsi"/>
                <w:b/>
                <w:bCs/>
                <w:sz w:val="24"/>
                <w:szCs w:val="24"/>
                <w:lang w:bidi="bn-BD"/>
              </w:rPr>
              <w:t>Name of Course</w:t>
            </w:r>
          </w:p>
        </w:tc>
        <w:tc>
          <w:tcPr>
            <w:tcW w:w="3240" w:type="dxa"/>
            <w:shd w:val="clear" w:color="auto" w:fill="D9E2F3" w:themeFill="accent5" w:themeFillTint="33"/>
          </w:tcPr>
          <w:p w:rsidR="00AD24B6" w:rsidRPr="00B10C5E" w:rsidRDefault="00AD24B6" w:rsidP="00146E47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bn-BD"/>
              </w:rPr>
            </w:pPr>
            <w:r w:rsidRPr="00B10C5E">
              <w:rPr>
                <w:rFonts w:cstheme="minorHAnsi"/>
                <w:b/>
                <w:bCs/>
                <w:sz w:val="24"/>
                <w:szCs w:val="24"/>
                <w:lang w:bidi="bn-BD"/>
              </w:rPr>
              <w:t>Institution</w:t>
            </w:r>
          </w:p>
        </w:tc>
        <w:tc>
          <w:tcPr>
            <w:tcW w:w="1530" w:type="dxa"/>
            <w:shd w:val="clear" w:color="auto" w:fill="D9E2F3" w:themeFill="accent5" w:themeFillTint="33"/>
          </w:tcPr>
          <w:p w:rsidR="00AD24B6" w:rsidRPr="00B10C5E" w:rsidRDefault="00AD24B6" w:rsidP="00146E47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bn-BD"/>
              </w:rPr>
            </w:pPr>
            <w:r w:rsidRPr="00B10C5E">
              <w:rPr>
                <w:rFonts w:cstheme="minorHAnsi"/>
                <w:b/>
                <w:bCs/>
                <w:sz w:val="24"/>
                <w:szCs w:val="24"/>
                <w:lang w:bidi="bn-BD"/>
              </w:rPr>
              <w:t>Location</w:t>
            </w:r>
          </w:p>
        </w:tc>
        <w:tc>
          <w:tcPr>
            <w:tcW w:w="990" w:type="dxa"/>
            <w:shd w:val="clear" w:color="auto" w:fill="D9E2F3" w:themeFill="accent5" w:themeFillTint="33"/>
          </w:tcPr>
          <w:p w:rsidR="00AD24B6" w:rsidRPr="00B10C5E" w:rsidRDefault="00AD24B6" w:rsidP="00146E47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bn-BD"/>
              </w:rPr>
            </w:pPr>
            <w:r w:rsidRPr="00B10C5E">
              <w:rPr>
                <w:rFonts w:cstheme="minorHAnsi"/>
                <w:b/>
                <w:bCs/>
                <w:sz w:val="24"/>
                <w:szCs w:val="24"/>
                <w:lang w:bidi="bn-BD"/>
              </w:rPr>
              <w:t>Year</w:t>
            </w:r>
          </w:p>
        </w:tc>
      </w:tr>
      <w:tr w:rsidR="00AD24B6" w:rsidTr="00146E47">
        <w:tc>
          <w:tcPr>
            <w:tcW w:w="805" w:type="dxa"/>
          </w:tcPr>
          <w:p w:rsidR="00AD24B6" w:rsidRPr="00B10C5E" w:rsidRDefault="00AD24B6" w:rsidP="00146E47">
            <w:pPr>
              <w:rPr>
                <w:rFonts w:cstheme="minorHAnsi"/>
                <w:lang w:bidi="bn-BD"/>
              </w:rPr>
            </w:pPr>
            <w:r>
              <w:rPr>
                <w:rFonts w:cstheme="minorHAnsi"/>
                <w:lang w:bidi="bn-BD"/>
              </w:rPr>
              <w:t>1</w:t>
            </w:r>
          </w:p>
        </w:tc>
        <w:tc>
          <w:tcPr>
            <w:tcW w:w="2903" w:type="dxa"/>
          </w:tcPr>
          <w:p w:rsidR="00AD24B6" w:rsidRDefault="00AD24B6" w:rsidP="00146E47">
            <w:pPr>
              <w:rPr>
                <w:rFonts w:cstheme="minorHAnsi"/>
                <w:lang w:bidi="bn-BD"/>
              </w:rPr>
            </w:pPr>
            <w:r>
              <w:rPr>
                <w:rFonts w:cstheme="minorHAnsi"/>
                <w:lang w:bidi="bn-BD"/>
              </w:rPr>
              <w:t>Secondary School Certificate</w:t>
            </w:r>
          </w:p>
        </w:tc>
        <w:tc>
          <w:tcPr>
            <w:tcW w:w="3240" w:type="dxa"/>
          </w:tcPr>
          <w:p w:rsidR="00AD24B6" w:rsidRDefault="00AD24B6" w:rsidP="00146E47">
            <w:pPr>
              <w:rPr>
                <w:rFonts w:cstheme="minorHAnsi"/>
                <w:lang w:bidi="bn-BD"/>
              </w:rPr>
            </w:pPr>
            <w:proofErr w:type="spellStart"/>
            <w:r>
              <w:rPr>
                <w:rFonts w:cstheme="minorHAnsi"/>
                <w:lang w:bidi="bn-BD"/>
              </w:rPr>
              <w:t>Rajshahi</w:t>
            </w:r>
            <w:proofErr w:type="spellEnd"/>
            <w:r>
              <w:rPr>
                <w:rFonts w:cstheme="minorHAnsi"/>
                <w:lang w:bidi="bn-BD"/>
              </w:rPr>
              <w:t xml:space="preserve"> Cadet College</w:t>
            </w:r>
          </w:p>
        </w:tc>
        <w:tc>
          <w:tcPr>
            <w:tcW w:w="1530" w:type="dxa"/>
          </w:tcPr>
          <w:p w:rsidR="00AD24B6" w:rsidRPr="00B10C5E" w:rsidRDefault="00AD24B6" w:rsidP="00146E47">
            <w:pPr>
              <w:rPr>
                <w:rFonts w:cstheme="minorHAnsi"/>
                <w:lang w:bidi="bn-BD"/>
              </w:rPr>
            </w:pPr>
            <w:proofErr w:type="spellStart"/>
            <w:r>
              <w:rPr>
                <w:rFonts w:cstheme="minorHAnsi"/>
                <w:lang w:bidi="bn-BD"/>
              </w:rPr>
              <w:t>Rajshahi</w:t>
            </w:r>
            <w:proofErr w:type="spellEnd"/>
          </w:p>
        </w:tc>
        <w:tc>
          <w:tcPr>
            <w:tcW w:w="990" w:type="dxa"/>
          </w:tcPr>
          <w:p w:rsidR="00AD24B6" w:rsidRPr="00B10C5E" w:rsidRDefault="00AD24B6" w:rsidP="00146E47">
            <w:pPr>
              <w:jc w:val="center"/>
              <w:rPr>
                <w:rFonts w:cstheme="minorHAnsi"/>
                <w:lang w:bidi="bn-BD"/>
              </w:rPr>
            </w:pPr>
            <w:r>
              <w:rPr>
                <w:rFonts w:cstheme="minorHAnsi"/>
                <w:lang w:bidi="bn-BD"/>
              </w:rPr>
              <w:t>1979</w:t>
            </w:r>
          </w:p>
        </w:tc>
      </w:tr>
      <w:tr w:rsidR="00AD24B6" w:rsidTr="00146E47">
        <w:tc>
          <w:tcPr>
            <w:tcW w:w="805" w:type="dxa"/>
          </w:tcPr>
          <w:p w:rsidR="00AD24B6" w:rsidRPr="00B10C5E" w:rsidRDefault="00AD24B6" w:rsidP="00146E47">
            <w:pPr>
              <w:rPr>
                <w:rFonts w:cstheme="minorHAnsi"/>
                <w:lang w:bidi="bn-BD"/>
              </w:rPr>
            </w:pPr>
            <w:r>
              <w:rPr>
                <w:rFonts w:cstheme="minorHAnsi"/>
                <w:lang w:bidi="bn-BD"/>
              </w:rPr>
              <w:t>2</w:t>
            </w:r>
          </w:p>
        </w:tc>
        <w:tc>
          <w:tcPr>
            <w:tcW w:w="2903" w:type="dxa"/>
          </w:tcPr>
          <w:p w:rsidR="00AD24B6" w:rsidRDefault="00AD24B6" w:rsidP="00146E47">
            <w:pPr>
              <w:rPr>
                <w:rFonts w:cstheme="minorHAnsi"/>
                <w:lang w:bidi="bn-BD"/>
              </w:rPr>
            </w:pPr>
            <w:r>
              <w:rPr>
                <w:rFonts w:cstheme="minorHAnsi"/>
                <w:lang w:bidi="bn-BD"/>
              </w:rPr>
              <w:t>Higher  Secondary Certificate</w:t>
            </w:r>
          </w:p>
        </w:tc>
        <w:tc>
          <w:tcPr>
            <w:tcW w:w="3240" w:type="dxa"/>
          </w:tcPr>
          <w:p w:rsidR="00AD24B6" w:rsidRDefault="00AD24B6" w:rsidP="00146E47">
            <w:pPr>
              <w:rPr>
                <w:rFonts w:cstheme="minorHAnsi"/>
                <w:lang w:bidi="bn-BD"/>
              </w:rPr>
            </w:pPr>
            <w:proofErr w:type="spellStart"/>
            <w:r>
              <w:rPr>
                <w:rFonts w:cstheme="minorHAnsi"/>
                <w:lang w:bidi="bn-BD"/>
              </w:rPr>
              <w:t>Rajshahi</w:t>
            </w:r>
            <w:proofErr w:type="spellEnd"/>
            <w:r>
              <w:rPr>
                <w:rFonts w:cstheme="minorHAnsi"/>
                <w:lang w:bidi="bn-BD"/>
              </w:rPr>
              <w:t xml:space="preserve"> Cadet College</w:t>
            </w:r>
          </w:p>
        </w:tc>
        <w:tc>
          <w:tcPr>
            <w:tcW w:w="1530" w:type="dxa"/>
          </w:tcPr>
          <w:p w:rsidR="00AD24B6" w:rsidRPr="00B10C5E" w:rsidRDefault="00AD24B6" w:rsidP="00146E47">
            <w:pPr>
              <w:rPr>
                <w:rFonts w:cstheme="minorHAnsi"/>
                <w:lang w:bidi="bn-BD"/>
              </w:rPr>
            </w:pPr>
            <w:proofErr w:type="spellStart"/>
            <w:r>
              <w:rPr>
                <w:rFonts w:cstheme="minorHAnsi"/>
                <w:lang w:bidi="bn-BD"/>
              </w:rPr>
              <w:t>Rajshahi</w:t>
            </w:r>
            <w:proofErr w:type="spellEnd"/>
          </w:p>
        </w:tc>
        <w:tc>
          <w:tcPr>
            <w:tcW w:w="990" w:type="dxa"/>
          </w:tcPr>
          <w:p w:rsidR="00AD24B6" w:rsidRPr="00B10C5E" w:rsidRDefault="00AD24B6" w:rsidP="00146E47">
            <w:pPr>
              <w:jc w:val="center"/>
              <w:rPr>
                <w:rFonts w:cstheme="minorHAnsi"/>
                <w:lang w:bidi="bn-BD"/>
              </w:rPr>
            </w:pPr>
            <w:r>
              <w:rPr>
                <w:rFonts w:cstheme="minorHAnsi"/>
                <w:lang w:bidi="bn-BD"/>
              </w:rPr>
              <w:t>1981</w:t>
            </w:r>
          </w:p>
        </w:tc>
      </w:tr>
      <w:tr w:rsidR="00AD24B6" w:rsidTr="00146E47">
        <w:tc>
          <w:tcPr>
            <w:tcW w:w="805" w:type="dxa"/>
          </w:tcPr>
          <w:p w:rsidR="00AD24B6" w:rsidRPr="00B10C5E" w:rsidRDefault="00AD24B6" w:rsidP="00146E47">
            <w:pPr>
              <w:rPr>
                <w:rFonts w:cstheme="minorHAnsi"/>
                <w:lang w:bidi="bn-BD"/>
              </w:rPr>
            </w:pPr>
            <w:r>
              <w:rPr>
                <w:rFonts w:cstheme="minorHAnsi"/>
                <w:lang w:bidi="bn-BD"/>
              </w:rPr>
              <w:t>3</w:t>
            </w:r>
          </w:p>
        </w:tc>
        <w:tc>
          <w:tcPr>
            <w:tcW w:w="2903" w:type="dxa"/>
          </w:tcPr>
          <w:p w:rsidR="00AD24B6" w:rsidRPr="00B10C5E" w:rsidRDefault="00AD24B6" w:rsidP="00146E47">
            <w:pPr>
              <w:rPr>
                <w:rFonts w:cstheme="minorHAnsi"/>
                <w:lang w:bidi="bn-BD"/>
              </w:rPr>
            </w:pPr>
            <w:r>
              <w:rPr>
                <w:rFonts w:cstheme="minorHAnsi"/>
                <w:lang w:bidi="bn-BD"/>
              </w:rPr>
              <w:t>Supply Officers’</w:t>
            </w:r>
            <w:r w:rsidRPr="00B10C5E">
              <w:rPr>
                <w:rFonts w:cstheme="minorHAnsi"/>
                <w:lang w:bidi="bn-BD"/>
              </w:rPr>
              <w:t xml:space="preserve"> Basic Professional Course </w:t>
            </w:r>
          </w:p>
        </w:tc>
        <w:tc>
          <w:tcPr>
            <w:tcW w:w="3240" w:type="dxa"/>
          </w:tcPr>
          <w:p w:rsidR="00AD24B6" w:rsidRPr="00B10C5E" w:rsidRDefault="00AD24B6" w:rsidP="00146E47">
            <w:pPr>
              <w:rPr>
                <w:rFonts w:cstheme="minorHAnsi"/>
                <w:lang w:bidi="bn-BD"/>
              </w:rPr>
            </w:pPr>
            <w:r>
              <w:rPr>
                <w:rFonts w:cstheme="minorHAnsi"/>
                <w:lang w:bidi="bn-BD"/>
              </w:rPr>
              <w:t xml:space="preserve">Supply and Secretariat </w:t>
            </w:r>
            <w:r w:rsidRPr="00B10C5E">
              <w:rPr>
                <w:rFonts w:cstheme="minorHAnsi"/>
                <w:lang w:bidi="bn-BD"/>
              </w:rPr>
              <w:t xml:space="preserve"> School, BNS </w:t>
            </w:r>
            <w:r>
              <w:rPr>
                <w:rFonts w:cstheme="minorHAnsi"/>
                <w:lang w:bidi="bn-BD"/>
              </w:rPr>
              <w:t>TITUMIR</w:t>
            </w:r>
          </w:p>
        </w:tc>
        <w:tc>
          <w:tcPr>
            <w:tcW w:w="1530" w:type="dxa"/>
          </w:tcPr>
          <w:p w:rsidR="00AD24B6" w:rsidRPr="00B10C5E" w:rsidRDefault="00AD24B6" w:rsidP="00146E47">
            <w:pPr>
              <w:rPr>
                <w:rFonts w:cstheme="minorHAnsi"/>
                <w:lang w:bidi="bn-BD"/>
              </w:rPr>
            </w:pPr>
            <w:r w:rsidRPr="00B10C5E">
              <w:rPr>
                <w:rFonts w:cstheme="minorHAnsi"/>
                <w:lang w:bidi="bn-BD"/>
              </w:rPr>
              <w:t xml:space="preserve">Khulna </w:t>
            </w:r>
          </w:p>
        </w:tc>
        <w:tc>
          <w:tcPr>
            <w:tcW w:w="990" w:type="dxa"/>
          </w:tcPr>
          <w:p w:rsidR="00AD24B6" w:rsidRPr="00B10C5E" w:rsidRDefault="00AD24B6" w:rsidP="00146E47">
            <w:pPr>
              <w:jc w:val="center"/>
              <w:rPr>
                <w:rFonts w:cstheme="minorHAnsi"/>
                <w:lang w:bidi="bn-BD"/>
              </w:rPr>
            </w:pPr>
            <w:r w:rsidRPr="00B10C5E">
              <w:rPr>
                <w:rFonts w:cstheme="minorHAnsi"/>
                <w:lang w:bidi="bn-BD"/>
              </w:rPr>
              <w:t>1985</w:t>
            </w:r>
          </w:p>
        </w:tc>
      </w:tr>
      <w:tr w:rsidR="00AD24B6" w:rsidTr="00146E47">
        <w:tc>
          <w:tcPr>
            <w:tcW w:w="805" w:type="dxa"/>
          </w:tcPr>
          <w:p w:rsidR="00AD24B6" w:rsidRPr="00B10C5E" w:rsidRDefault="00AD24B6" w:rsidP="00146E47">
            <w:pPr>
              <w:rPr>
                <w:rFonts w:cstheme="minorHAnsi"/>
                <w:lang w:bidi="bn-BD"/>
              </w:rPr>
            </w:pPr>
            <w:r>
              <w:rPr>
                <w:rFonts w:cstheme="minorHAnsi"/>
                <w:lang w:bidi="bn-BD"/>
              </w:rPr>
              <w:t>4</w:t>
            </w:r>
          </w:p>
        </w:tc>
        <w:tc>
          <w:tcPr>
            <w:tcW w:w="2903" w:type="dxa"/>
          </w:tcPr>
          <w:p w:rsidR="00AD24B6" w:rsidRPr="00B10C5E" w:rsidRDefault="00AD24B6" w:rsidP="00146E47">
            <w:pPr>
              <w:rPr>
                <w:rFonts w:cstheme="minorHAnsi"/>
                <w:lang w:bidi="bn-BD"/>
              </w:rPr>
            </w:pPr>
            <w:r w:rsidRPr="00B10C5E">
              <w:rPr>
                <w:rFonts w:cstheme="minorHAnsi"/>
                <w:lang w:bidi="bn-BD"/>
              </w:rPr>
              <w:t xml:space="preserve">Computer Course </w:t>
            </w:r>
          </w:p>
        </w:tc>
        <w:tc>
          <w:tcPr>
            <w:tcW w:w="3240" w:type="dxa"/>
          </w:tcPr>
          <w:p w:rsidR="00AD24B6" w:rsidRPr="00B10C5E" w:rsidRDefault="00AD24B6" w:rsidP="00146E47">
            <w:pPr>
              <w:rPr>
                <w:rFonts w:cstheme="minorHAnsi"/>
                <w:lang w:bidi="bn-BD"/>
              </w:rPr>
            </w:pPr>
            <w:r w:rsidRPr="00B10C5E">
              <w:rPr>
                <w:rFonts w:cstheme="minorHAnsi"/>
                <w:lang w:bidi="bn-BD"/>
              </w:rPr>
              <w:t xml:space="preserve">Naval Headquarters </w:t>
            </w:r>
          </w:p>
        </w:tc>
        <w:tc>
          <w:tcPr>
            <w:tcW w:w="1530" w:type="dxa"/>
          </w:tcPr>
          <w:p w:rsidR="00AD24B6" w:rsidRPr="00B10C5E" w:rsidRDefault="00AD24B6" w:rsidP="00146E47">
            <w:pPr>
              <w:rPr>
                <w:rFonts w:cstheme="minorHAnsi"/>
                <w:lang w:bidi="bn-BD"/>
              </w:rPr>
            </w:pPr>
            <w:r w:rsidRPr="00B10C5E">
              <w:rPr>
                <w:rFonts w:cstheme="minorHAnsi"/>
                <w:lang w:bidi="bn-BD"/>
              </w:rPr>
              <w:t>Dhaka</w:t>
            </w:r>
          </w:p>
        </w:tc>
        <w:tc>
          <w:tcPr>
            <w:tcW w:w="990" w:type="dxa"/>
          </w:tcPr>
          <w:p w:rsidR="00AD24B6" w:rsidRPr="00B10C5E" w:rsidRDefault="00AD24B6" w:rsidP="00146E47">
            <w:pPr>
              <w:jc w:val="center"/>
              <w:rPr>
                <w:rFonts w:cstheme="minorHAnsi"/>
                <w:lang w:bidi="bn-BD"/>
              </w:rPr>
            </w:pPr>
            <w:r w:rsidRPr="00B10C5E">
              <w:rPr>
                <w:rFonts w:cstheme="minorHAnsi"/>
                <w:lang w:bidi="bn-BD"/>
              </w:rPr>
              <w:t>1989</w:t>
            </w:r>
          </w:p>
        </w:tc>
      </w:tr>
      <w:tr w:rsidR="00AD24B6" w:rsidTr="00146E47">
        <w:tc>
          <w:tcPr>
            <w:tcW w:w="805" w:type="dxa"/>
          </w:tcPr>
          <w:p w:rsidR="00AD24B6" w:rsidRPr="00B10C5E" w:rsidRDefault="00AD24B6" w:rsidP="00146E47">
            <w:pPr>
              <w:rPr>
                <w:rFonts w:cstheme="minorHAnsi"/>
                <w:lang w:bidi="bn-BD"/>
              </w:rPr>
            </w:pPr>
            <w:r>
              <w:rPr>
                <w:rFonts w:cstheme="minorHAnsi"/>
                <w:lang w:bidi="bn-BD"/>
              </w:rPr>
              <w:t>5</w:t>
            </w:r>
          </w:p>
        </w:tc>
        <w:tc>
          <w:tcPr>
            <w:tcW w:w="2903" w:type="dxa"/>
          </w:tcPr>
          <w:p w:rsidR="00AD24B6" w:rsidRPr="00B10C5E" w:rsidRDefault="00AD24B6" w:rsidP="00146E47">
            <w:pPr>
              <w:rPr>
                <w:rFonts w:cstheme="minorHAnsi"/>
                <w:lang w:bidi="bn-BD"/>
              </w:rPr>
            </w:pPr>
            <w:r w:rsidRPr="00B10C5E">
              <w:rPr>
                <w:rFonts w:cstheme="minorHAnsi"/>
                <w:lang w:bidi="bn-BD"/>
              </w:rPr>
              <w:t>BN</w:t>
            </w:r>
            <w:r>
              <w:rPr>
                <w:rFonts w:cstheme="minorHAnsi"/>
                <w:lang w:bidi="bn-BD"/>
              </w:rPr>
              <w:t xml:space="preserve"> Junior Staff Course</w:t>
            </w:r>
          </w:p>
        </w:tc>
        <w:tc>
          <w:tcPr>
            <w:tcW w:w="3240" w:type="dxa"/>
          </w:tcPr>
          <w:p w:rsidR="00AD24B6" w:rsidRPr="00B10C5E" w:rsidRDefault="00AD24B6" w:rsidP="00146E47">
            <w:pPr>
              <w:rPr>
                <w:rFonts w:cstheme="minorHAnsi"/>
                <w:lang w:bidi="bn-BD"/>
              </w:rPr>
            </w:pPr>
            <w:r w:rsidRPr="00B10C5E">
              <w:rPr>
                <w:rFonts w:cstheme="minorHAnsi"/>
                <w:lang w:bidi="bn-BD"/>
              </w:rPr>
              <w:t>Bangladesh Naval Academy</w:t>
            </w:r>
          </w:p>
        </w:tc>
        <w:tc>
          <w:tcPr>
            <w:tcW w:w="1530" w:type="dxa"/>
          </w:tcPr>
          <w:p w:rsidR="00AD24B6" w:rsidRPr="00B10C5E" w:rsidRDefault="00AD24B6" w:rsidP="00146E47">
            <w:pPr>
              <w:rPr>
                <w:rFonts w:cstheme="minorHAnsi"/>
                <w:lang w:bidi="bn-BD"/>
              </w:rPr>
            </w:pPr>
            <w:r w:rsidRPr="00B10C5E">
              <w:rPr>
                <w:rFonts w:cstheme="minorHAnsi"/>
                <w:lang w:bidi="bn-BD"/>
              </w:rPr>
              <w:t>Chittagong</w:t>
            </w:r>
          </w:p>
        </w:tc>
        <w:tc>
          <w:tcPr>
            <w:tcW w:w="990" w:type="dxa"/>
          </w:tcPr>
          <w:p w:rsidR="00AD24B6" w:rsidRPr="00B10C5E" w:rsidRDefault="00AD24B6" w:rsidP="00146E47">
            <w:pPr>
              <w:jc w:val="center"/>
              <w:rPr>
                <w:rFonts w:cstheme="minorHAnsi"/>
                <w:lang w:bidi="bn-BD"/>
              </w:rPr>
            </w:pPr>
            <w:r w:rsidRPr="00B10C5E">
              <w:rPr>
                <w:rFonts w:cstheme="minorHAnsi"/>
                <w:lang w:bidi="bn-BD"/>
              </w:rPr>
              <w:t>1991</w:t>
            </w:r>
          </w:p>
        </w:tc>
      </w:tr>
      <w:tr w:rsidR="00AD24B6" w:rsidTr="00146E47">
        <w:tc>
          <w:tcPr>
            <w:tcW w:w="805" w:type="dxa"/>
          </w:tcPr>
          <w:p w:rsidR="00AD24B6" w:rsidRPr="00B10C5E" w:rsidRDefault="00AD24B6" w:rsidP="00146E47">
            <w:pPr>
              <w:rPr>
                <w:rFonts w:cstheme="minorHAnsi"/>
                <w:lang w:bidi="bn-BD"/>
              </w:rPr>
            </w:pPr>
            <w:r>
              <w:rPr>
                <w:rFonts w:cstheme="minorHAnsi"/>
                <w:lang w:bidi="bn-BD"/>
              </w:rPr>
              <w:t>6</w:t>
            </w:r>
          </w:p>
        </w:tc>
        <w:tc>
          <w:tcPr>
            <w:tcW w:w="2903" w:type="dxa"/>
          </w:tcPr>
          <w:p w:rsidR="00AD24B6" w:rsidRPr="00B10C5E" w:rsidRDefault="00AD24B6" w:rsidP="00146E47">
            <w:pPr>
              <w:rPr>
                <w:rFonts w:cstheme="minorHAnsi"/>
                <w:lang w:bidi="bn-BD"/>
              </w:rPr>
            </w:pPr>
            <w:r>
              <w:rPr>
                <w:rFonts w:cstheme="minorHAnsi"/>
                <w:lang w:bidi="bn-BD"/>
              </w:rPr>
              <w:t>Computer Programming Course in C and C++</w:t>
            </w:r>
          </w:p>
        </w:tc>
        <w:tc>
          <w:tcPr>
            <w:tcW w:w="3240" w:type="dxa"/>
          </w:tcPr>
          <w:p w:rsidR="00AD24B6" w:rsidRPr="00B10C5E" w:rsidRDefault="00AD24B6" w:rsidP="00146E47">
            <w:pPr>
              <w:rPr>
                <w:rFonts w:cstheme="minorHAnsi"/>
                <w:lang w:bidi="bn-BD"/>
              </w:rPr>
            </w:pPr>
            <w:r>
              <w:rPr>
                <w:rFonts w:cstheme="minorHAnsi"/>
                <w:lang w:bidi="bn-BD"/>
              </w:rPr>
              <w:t>Khulna University</w:t>
            </w:r>
          </w:p>
        </w:tc>
        <w:tc>
          <w:tcPr>
            <w:tcW w:w="1530" w:type="dxa"/>
          </w:tcPr>
          <w:p w:rsidR="00AD24B6" w:rsidRPr="00B10C5E" w:rsidRDefault="00AD24B6" w:rsidP="00146E47">
            <w:pPr>
              <w:rPr>
                <w:rFonts w:cstheme="minorHAnsi"/>
                <w:lang w:bidi="bn-BD"/>
              </w:rPr>
            </w:pPr>
            <w:r>
              <w:rPr>
                <w:rFonts w:cstheme="minorHAnsi"/>
                <w:lang w:bidi="bn-BD"/>
              </w:rPr>
              <w:t>Khulna</w:t>
            </w:r>
          </w:p>
        </w:tc>
        <w:tc>
          <w:tcPr>
            <w:tcW w:w="990" w:type="dxa"/>
          </w:tcPr>
          <w:p w:rsidR="00AD24B6" w:rsidRPr="00B10C5E" w:rsidRDefault="00AD24B6" w:rsidP="00146E47">
            <w:pPr>
              <w:jc w:val="center"/>
              <w:rPr>
                <w:rFonts w:cstheme="minorHAnsi"/>
                <w:lang w:bidi="bn-BD"/>
              </w:rPr>
            </w:pPr>
            <w:r>
              <w:rPr>
                <w:rFonts w:cstheme="minorHAnsi"/>
                <w:lang w:bidi="bn-BD"/>
              </w:rPr>
              <w:t>1996-97</w:t>
            </w:r>
          </w:p>
        </w:tc>
      </w:tr>
      <w:tr w:rsidR="00AD24B6" w:rsidTr="00146E47">
        <w:tc>
          <w:tcPr>
            <w:tcW w:w="805" w:type="dxa"/>
          </w:tcPr>
          <w:p w:rsidR="00AD24B6" w:rsidRPr="00B10C5E" w:rsidRDefault="00AD24B6" w:rsidP="00146E47">
            <w:pPr>
              <w:rPr>
                <w:rFonts w:cstheme="minorHAnsi"/>
                <w:lang w:bidi="bn-BD"/>
              </w:rPr>
            </w:pPr>
            <w:r>
              <w:rPr>
                <w:rFonts w:cstheme="minorHAnsi"/>
                <w:lang w:bidi="bn-BD"/>
              </w:rPr>
              <w:t>7</w:t>
            </w:r>
          </w:p>
        </w:tc>
        <w:tc>
          <w:tcPr>
            <w:tcW w:w="2903" w:type="dxa"/>
          </w:tcPr>
          <w:p w:rsidR="00AD24B6" w:rsidRPr="00B10C5E" w:rsidRDefault="00AD24B6" w:rsidP="00146E47">
            <w:pPr>
              <w:rPr>
                <w:rFonts w:cstheme="minorHAnsi"/>
                <w:lang w:bidi="bn-BD"/>
              </w:rPr>
            </w:pPr>
            <w:r>
              <w:rPr>
                <w:rFonts w:cstheme="minorHAnsi"/>
                <w:lang w:bidi="bn-BD"/>
              </w:rPr>
              <w:t xml:space="preserve">Graduation Certificate for </w:t>
            </w:r>
            <w:r w:rsidRPr="00B10C5E">
              <w:rPr>
                <w:rFonts w:cstheme="minorHAnsi"/>
                <w:lang w:bidi="bn-BD"/>
              </w:rPr>
              <w:t>D</w:t>
            </w:r>
            <w:r>
              <w:rPr>
                <w:rFonts w:cstheme="minorHAnsi"/>
                <w:lang w:bidi="bn-BD"/>
              </w:rPr>
              <w:t>efense Services Command and Staff Course</w:t>
            </w:r>
          </w:p>
        </w:tc>
        <w:tc>
          <w:tcPr>
            <w:tcW w:w="3240" w:type="dxa"/>
          </w:tcPr>
          <w:p w:rsidR="00AD24B6" w:rsidRPr="00B10C5E" w:rsidRDefault="00AD24B6" w:rsidP="00146E47">
            <w:pPr>
              <w:rPr>
                <w:rFonts w:cstheme="minorHAnsi"/>
                <w:lang w:bidi="bn-BD"/>
              </w:rPr>
            </w:pPr>
            <w:r w:rsidRPr="00B10C5E">
              <w:rPr>
                <w:rFonts w:cstheme="minorHAnsi"/>
                <w:lang w:bidi="bn-BD"/>
              </w:rPr>
              <w:t>D</w:t>
            </w:r>
            <w:r>
              <w:rPr>
                <w:rFonts w:cstheme="minorHAnsi"/>
                <w:lang w:bidi="bn-BD"/>
              </w:rPr>
              <w:t>efense Services Command and Staff College</w:t>
            </w:r>
            <w:r w:rsidRPr="00B10C5E">
              <w:rPr>
                <w:rFonts w:cstheme="minorHAnsi"/>
                <w:lang w:bidi="bn-BD"/>
              </w:rPr>
              <w:t xml:space="preserve">, </w:t>
            </w:r>
            <w:proofErr w:type="spellStart"/>
            <w:r w:rsidRPr="00B10C5E">
              <w:rPr>
                <w:rFonts w:cstheme="minorHAnsi"/>
                <w:lang w:bidi="bn-BD"/>
              </w:rPr>
              <w:t>Mirpur</w:t>
            </w:r>
            <w:proofErr w:type="spellEnd"/>
            <w:r w:rsidRPr="00B10C5E">
              <w:rPr>
                <w:rFonts w:cstheme="minorHAnsi"/>
                <w:lang w:bidi="bn-BD"/>
              </w:rPr>
              <w:t xml:space="preserve"> </w:t>
            </w:r>
          </w:p>
        </w:tc>
        <w:tc>
          <w:tcPr>
            <w:tcW w:w="1530" w:type="dxa"/>
          </w:tcPr>
          <w:p w:rsidR="00AD24B6" w:rsidRPr="00B10C5E" w:rsidRDefault="00AD24B6" w:rsidP="00146E47">
            <w:pPr>
              <w:rPr>
                <w:rFonts w:cstheme="minorHAnsi"/>
                <w:lang w:bidi="bn-BD"/>
              </w:rPr>
            </w:pPr>
            <w:r w:rsidRPr="00B10C5E">
              <w:rPr>
                <w:rFonts w:cstheme="minorHAnsi"/>
                <w:lang w:bidi="bn-BD"/>
              </w:rPr>
              <w:t>Dhaka</w:t>
            </w:r>
          </w:p>
        </w:tc>
        <w:tc>
          <w:tcPr>
            <w:tcW w:w="990" w:type="dxa"/>
          </w:tcPr>
          <w:p w:rsidR="00AD24B6" w:rsidRPr="00B10C5E" w:rsidRDefault="00AD24B6" w:rsidP="00146E47">
            <w:pPr>
              <w:jc w:val="center"/>
              <w:rPr>
                <w:rFonts w:cstheme="minorHAnsi"/>
                <w:lang w:bidi="bn-BD"/>
              </w:rPr>
            </w:pPr>
            <w:r w:rsidRPr="00B10C5E">
              <w:rPr>
                <w:rFonts w:cstheme="minorHAnsi"/>
                <w:lang w:bidi="bn-BD"/>
              </w:rPr>
              <w:t>1998</w:t>
            </w:r>
          </w:p>
        </w:tc>
      </w:tr>
      <w:tr w:rsidR="00BD000F" w:rsidTr="00146E47">
        <w:tc>
          <w:tcPr>
            <w:tcW w:w="805" w:type="dxa"/>
          </w:tcPr>
          <w:p w:rsidR="00BD000F" w:rsidRDefault="00BD000F" w:rsidP="00146E47">
            <w:pPr>
              <w:rPr>
                <w:rFonts w:cstheme="minorHAnsi"/>
                <w:lang w:bidi="bn-BD"/>
              </w:rPr>
            </w:pPr>
            <w:r>
              <w:rPr>
                <w:rFonts w:cstheme="minorHAnsi"/>
                <w:lang w:bidi="bn-BD"/>
              </w:rPr>
              <w:t>8</w:t>
            </w:r>
          </w:p>
        </w:tc>
        <w:tc>
          <w:tcPr>
            <w:tcW w:w="2903" w:type="dxa"/>
          </w:tcPr>
          <w:p w:rsidR="00BD000F" w:rsidRPr="00B10C5E" w:rsidRDefault="00BD000F" w:rsidP="00146E47">
            <w:pPr>
              <w:rPr>
                <w:rFonts w:cstheme="minorHAnsi"/>
                <w:lang w:bidi="bn-BD"/>
              </w:rPr>
            </w:pPr>
            <w:r>
              <w:rPr>
                <w:rFonts w:cstheme="minorHAnsi"/>
                <w:lang w:bidi="bn-BD"/>
              </w:rPr>
              <w:t>Short Course on Public Procurement Regulations (PPR)</w:t>
            </w:r>
          </w:p>
        </w:tc>
        <w:tc>
          <w:tcPr>
            <w:tcW w:w="3240" w:type="dxa"/>
          </w:tcPr>
          <w:p w:rsidR="00BD000F" w:rsidRDefault="00BD000F" w:rsidP="00146E47">
            <w:pPr>
              <w:rPr>
                <w:rFonts w:cstheme="minorHAnsi"/>
                <w:lang w:bidi="bn-BD"/>
              </w:rPr>
            </w:pPr>
            <w:r>
              <w:rPr>
                <w:rFonts w:cstheme="minorHAnsi"/>
                <w:lang w:bidi="bn-BD"/>
              </w:rPr>
              <w:t>Engineer’s Institution Dhaka</w:t>
            </w:r>
          </w:p>
        </w:tc>
        <w:tc>
          <w:tcPr>
            <w:tcW w:w="1530" w:type="dxa"/>
          </w:tcPr>
          <w:p w:rsidR="00BD000F" w:rsidRDefault="00BD000F" w:rsidP="00146E47">
            <w:pPr>
              <w:rPr>
                <w:rFonts w:cstheme="minorHAnsi"/>
                <w:lang w:bidi="bn-BD"/>
              </w:rPr>
            </w:pPr>
            <w:r>
              <w:rPr>
                <w:rFonts w:cstheme="minorHAnsi"/>
                <w:lang w:bidi="bn-BD"/>
              </w:rPr>
              <w:t>Dhaka</w:t>
            </w:r>
          </w:p>
        </w:tc>
        <w:tc>
          <w:tcPr>
            <w:tcW w:w="990" w:type="dxa"/>
          </w:tcPr>
          <w:p w:rsidR="00BD000F" w:rsidRPr="00B10C5E" w:rsidRDefault="00BD000F" w:rsidP="00146E47">
            <w:pPr>
              <w:jc w:val="center"/>
              <w:rPr>
                <w:rFonts w:cstheme="minorHAnsi"/>
                <w:lang w:bidi="bn-BD"/>
              </w:rPr>
            </w:pPr>
            <w:r>
              <w:rPr>
                <w:rFonts w:cstheme="minorHAnsi"/>
                <w:lang w:bidi="bn-BD"/>
              </w:rPr>
              <w:t>2004</w:t>
            </w:r>
          </w:p>
        </w:tc>
      </w:tr>
      <w:tr w:rsidR="00AD24B6" w:rsidTr="00146E47">
        <w:tc>
          <w:tcPr>
            <w:tcW w:w="805" w:type="dxa"/>
          </w:tcPr>
          <w:p w:rsidR="00AD24B6" w:rsidRPr="00B10C5E" w:rsidRDefault="00BD000F" w:rsidP="00146E47">
            <w:pPr>
              <w:rPr>
                <w:rFonts w:cstheme="minorHAnsi"/>
                <w:lang w:bidi="bn-BD"/>
              </w:rPr>
            </w:pPr>
            <w:r>
              <w:rPr>
                <w:rFonts w:cstheme="minorHAnsi"/>
                <w:lang w:bidi="bn-BD"/>
              </w:rPr>
              <w:t>9</w:t>
            </w:r>
          </w:p>
        </w:tc>
        <w:tc>
          <w:tcPr>
            <w:tcW w:w="2903" w:type="dxa"/>
          </w:tcPr>
          <w:p w:rsidR="00AD24B6" w:rsidRPr="00B10C5E" w:rsidRDefault="00AD24B6" w:rsidP="00146E47">
            <w:pPr>
              <w:rPr>
                <w:rFonts w:cstheme="minorHAnsi"/>
                <w:lang w:bidi="bn-BD"/>
              </w:rPr>
            </w:pPr>
            <w:r w:rsidRPr="00B10C5E">
              <w:rPr>
                <w:rFonts w:cstheme="minorHAnsi"/>
                <w:lang w:bidi="bn-BD"/>
              </w:rPr>
              <w:t>S</w:t>
            </w:r>
            <w:r>
              <w:rPr>
                <w:rFonts w:cstheme="minorHAnsi"/>
                <w:lang w:bidi="bn-BD"/>
              </w:rPr>
              <w:t xml:space="preserve">enior Supply Officers’ </w:t>
            </w:r>
            <w:r w:rsidRPr="00B10C5E">
              <w:rPr>
                <w:rFonts w:cstheme="minorHAnsi"/>
                <w:lang w:bidi="bn-BD"/>
              </w:rPr>
              <w:t>Management Course</w:t>
            </w:r>
          </w:p>
        </w:tc>
        <w:tc>
          <w:tcPr>
            <w:tcW w:w="3240" w:type="dxa"/>
          </w:tcPr>
          <w:p w:rsidR="00AD24B6" w:rsidRPr="00B10C5E" w:rsidRDefault="00AD24B6" w:rsidP="00146E47">
            <w:pPr>
              <w:rPr>
                <w:rFonts w:cstheme="minorHAnsi"/>
                <w:lang w:bidi="bn-BD"/>
              </w:rPr>
            </w:pPr>
            <w:r>
              <w:rPr>
                <w:rFonts w:cstheme="minorHAnsi"/>
                <w:lang w:bidi="bn-BD"/>
              </w:rPr>
              <w:t xml:space="preserve">Naval </w:t>
            </w:r>
            <w:r w:rsidRPr="00B10C5E">
              <w:rPr>
                <w:rFonts w:cstheme="minorHAnsi"/>
                <w:lang w:bidi="bn-BD"/>
              </w:rPr>
              <w:t>Supply School</w:t>
            </w:r>
          </w:p>
        </w:tc>
        <w:tc>
          <w:tcPr>
            <w:tcW w:w="1530" w:type="dxa"/>
          </w:tcPr>
          <w:p w:rsidR="00AD24B6" w:rsidRPr="00B10C5E" w:rsidRDefault="00AD24B6" w:rsidP="00146E47">
            <w:pPr>
              <w:rPr>
                <w:rFonts w:cstheme="minorHAnsi"/>
                <w:lang w:bidi="bn-BD"/>
              </w:rPr>
            </w:pPr>
            <w:r>
              <w:rPr>
                <w:rFonts w:cstheme="minorHAnsi"/>
                <w:lang w:bidi="bn-BD"/>
              </w:rPr>
              <w:t>Athens,</w:t>
            </w:r>
            <w:r w:rsidRPr="00B10C5E">
              <w:rPr>
                <w:rFonts w:cstheme="minorHAnsi"/>
                <w:lang w:bidi="bn-BD"/>
              </w:rPr>
              <w:t xml:space="preserve"> Georgia, USA</w:t>
            </w:r>
          </w:p>
        </w:tc>
        <w:tc>
          <w:tcPr>
            <w:tcW w:w="990" w:type="dxa"/>
          </w:tcPr>
          <w:p w:rsidR="00AD24B6" w:rsidRPr="00B10C5E" w:rsidRDefault="00AD24B6" w:rsidP="00146E47">
            <w:pPr>
              <w:jc w:val="center"/>
              <w:rPr>
                <w:rFonts w:cstheme="minorHAnsi"/>
                <w:lang w:bidi="bn-BD"/>
              </w:rPr>
            </w:pPr>
            <w:r w:rsidRPr="00B10C5E">
              <w:rPr>
                <w:rFonts w:cstheme="minorHAnsi"/>
                <w:lang w:bidi="bn-BD"/>
              </w:rPr>
              <w:t>2005</w:t>
            </w:r>
          </w:p>
        </w:tc>
      </w:tr>
      <w:tr w:rsidR="00E46192" w:rsidTr="00146E47">
        <w:tc>
          <w:tcPr>
            <w:tcW w:w="805" w:type="dxa"/>
          </w:tcPr>
          <w:p w:rsidR="00E46192" w:rsidRDefault="00BD000F" w:rsidP="00146E47">
            <w:pPr>
              <w:rPr>
                <w:rFonts w:cstheme="minorHAnsi"/>
                <w:lang w:bidi="bn-BD"/>
              </w:rPr>
            </w:pPr>
            <w:r>
              <w:rPr>
                <w:rFonts w:cstheme="minorHAnsi"/>
                <w:lang w:bidi="bn-BD"/>
              </w:rPr>
              <w:t>10</w:t>
            </w:r>
          </w:p>
        </w:tc>
        <w:tc>
          <w:tcPr>
            <w:tcW w:w="2903" w:type="dxa"/>
          </w:tcPr>
          <w:p w:rsidR="00E46192" w:rsidRDefault="00BD000F" w:rsidP="00146E47">
            <w:pPr>
              <w:rPr>
                <w:rFonts w:cstheme="minorHAnsi"/>
                <w:lang w:bidi="bn-BD"/>
              </w:rPr>
            </w:pPr>
            <w:r>
              <w:rPr>
                <w:rFonts w:cstheme="minorHAnsi"/>
                <w:lang w:bidi="bn-BD"/>
              </w:rPr>
              <w:t>Post Graduation Diploma on Business Management</w:t>
            </w:r>
          </w:p>
        </w:tc>
        <w:tc>
          <w:tcPr>
            <w:tcW w:w="3240" w:type="dxa"/>
          </w:tcPr>
          <w:p w:rsidR="00E46192" w:rsidRDefault="00BD000F" w:rsidP="00146E47">
            <w:pPr>
              <w:rPr>
                <w:rFonts w:cstheme="minorHAnsi"/>
                <w:lang w:bidi="bn-BD"/>
              </w:rPr>
            </w:pPr>
            <w:r>
              <w:rPr>
                <w:rFonts w:cstheme="minorHAnsi"/>
                <w:lang w:bidi="bn-BD"/>
              </w:rPr>
              <w:t>Bangladesh Institute of Management</w:t>
            </w:r>
          </w:p>
        </w:tc>
        <w:tc>
          <w:tcPr>
            <w:tcW w:w="1530" w:type="dxa"/>
          </w:tcPr>
          <w:p w:rsidR="00E46192" w:rsidRDefault="00BD000F" w:rsidP="00146E47">
            <w:pPr>
              <w:rPr>
                <w:rFonts w:cstheme="minorHAnsi"/>
                <w:lang w:bidi="bn-BD"/>
              </w:rPr>
            </w:pPr>
            <w:r>
              <w:rPr>
                <w:rFonts w:cstheme="minorHAnsi"/>
                <w:lang w:bidi="bn-BD"/>
              </w:rPr>
              <w:t>Dhaka</w:t>
            </w:r>
          </w:p>
        </w:tc>
        <w:tc>
          <w:tcPr>
            <w:tcW w:w="990" w:type="dxa"/>
          </w:tcPr>
          <w:p w:rsidR="00E46192" w:rsidRDefault="00BD000F" w:rsidP="00146E47">
            <w:pPr>
              <w:jc w:val="center"/>
              <w:rPr>
                <w:rFonts w:cstheme="minorHAnsi"/>
                <w:lang w:bidi="bn-BD"/>
              </w:rPr>
            </w:pPr>
            <w:r>
              <w:rPr>
                <w:rFonts w:cstheme="minorHAnsi"/>
                <w:lang w:bidi="bn-BD"/>
              </w:rPr>
              <w:t>2006-07</w:t>
            </w:r>
          </w:p>
        </w:tc>
      </w:tr>
      <w:tr w:rsidR="00AD24B6" w:rsidTr="00146E47">
        <w:tc>
          <w:tcPr>
            <w:tcW w:w="805" w:type="dxa"/>
          </w:tcPr>
          <w:p w:rsidR="00AD24B6" w:rsidRPr="00B10C5E" w:rsidRDefault="00BD000F" w:rsidP="00146E47">
            <w:pPr>
              <w:rPr>
                <w:rFonts w:cstheme="minorHAnsi"/>
                <w:lang w:bidi="bn-BD"/>
              </w:rPr>
            </w:pPr>
            <w:r>
              <w:rPr>
                <w:rFonts w:cstheme="minorHAnsi"/>
                <w:lang w:bidi="bn-BD"/>
              </w:rPr>
              <w:t>11</w:t>
            </w:r>
          </w:p>
        </w:tc>
        <w:tc>
          <w:tcPr>
            <w:tcW w:w="2903" w:type="dxa"/>
          </w:tcPr>
          <w:p w:rsidR="00AD24B6" w:rsidRPr="00B10C5E" w:rsidRDefault="00FE4B6B" w:rsidP="00146E47">
            <w:pPr>
              <w:rPr>
                <w:rFonts w:cstheme="minorHAnsi"/>
                <w:lang w:bidi="bn-BD"/>
              </w:rPr>
            </w:pPr>
            <w:r>
              <w:rPr>
                <w:rFonts w:cstheme="minorHAnsi"/>
                <w:lang w:bidi="bn-BD"/>
              </w:rPr>
              <w:t xml:space="preserve">Lead Auditor Course on ISO 9001 (A short </w:t>
            </w:r>
            <w:proofErr w:type="spellStart"/>
            <w:r>
              <w:rPr>
                <w:rFonts w:cstheme="minorHAnsi"/>
                <w:lang w:bidi="bn-BD"/>
              </w:rPr>
              <w:t>couse</w:t>
            </w:r>
            <w:proofErr w:type="spellEnd"/>
            <w:r>
              <w:rPr>
                <w:rFonts w:cstheme="minorHAnsi"/>
                <w:lang w:bidi="bn-BD"/>
              </w:rPr>
              <w:t>)</w:t>
            </w:r>
          </w:p>
        </w:tc>
        <w:tc>
          <w:tcPr>
            <w:tcW w:w="3240" w:type="dxa"/>
          </w:tcPr>
          <w:p w:rsidR="00AD24B6" w:rsidRPr="00FE4B6B" w:rsidRDefault="00FE4B6B" w:rsidP="00146E47">
            <w:pPr>
              <w:rPr>
                <w:rFonts w:cstheme="minorHAnsi"/>
                <w:lang w:bidi="bn-BD"/>
              </w:rPr>
            </w:pPr>
            <w:r w:rsidRPr="00FE4B6B">
              <w:rPr>
                <w:rFonts w:cstheme="minorHAnsi"/>
                <w:color w:val="222222"/>
                <w:shd w:val="clear" w:color="auto" w:fill="FFFFFF"/>
              </w:rPr>
              <w:t xml:space="preserve">Bureau </w:t>
            </w:r>
            <w:proofErr w:type="spellStart"/>
            <w:r w:rsidRPr="00FE4B6B">
              <w:rPr>
                <w:rFonts w:cstheme="minorHAnsi"/>
                <w:color w:val="222222"/>
                <w:shd w:val="clear" w:color="auto" w:fill="FFFFFF"/>
              </w:rPr>
              <w:t>Veritas</w:t>
            </w:r>
            <w:proofErr w:type="spellEnd"/>
            <w:r>
              <w:rPr>
                <w:rFonts w:cstheme="minorHAnsi"/>
                <w:color w:val="222222"/>
                <w:shd w:val="clear" w:color="auto" w:fill="FFFFFF"/>
              </w:rPr>
              <w:t>, Dhaka Bangladesh</w:t>
            </w:r>
          </w:p>
        </w:tc>
        <w:tc>
          <w:tcPr>
            <w:tcW w:w="1530" w:type="dxa"/>
          </w:tcPr>
          <w:p w:rsidR="00AD24B6" w:rsidRPr="00B10C5E" w:rsidRDefault="00AD24B6" w:rsidP="00146E47">
            <w:pPr>
              <w:rPr>
                <w:rFonts w:cstheme="minorHAnsi"/>
                <w:lang w:bidi="bn-BD"/>
              </w:rPr>
            </w:pPr>
            <w:r>
              <w:rPr>
                <w:rFonts w:cstheme="minorHAnsi"/>
                <w:lang w:bidi="bn-BD"/>
              </w:rPr>
              <w:t>Dhaka</w:t>
            </w:r>
          </w:p>
        </w:tc>
        <w:tc>
          <w:tcPr>
            <w:tcW w:w="990" w:type="dxa"/>
          </w:tcPr>
          <w:p w:rsidR="00AD24B6" w:rsidRPr="00B10C5E" w:rsidRDefault="00FE4B6B" w:rsidP="00146E47">
            <w:pPr>
              <w:jc w:val="center"/>
              <w:rPr>
                <w:rFonts w:cstheme="minorHAnsi"/>
                <w:lang w:bidi="bn-BD"/>
              </w:rPr>
            </w:pPr>
            <w:r>
              <w:rPr>
                <w:rFonts w:cstheme="minorHAnsi"/>
                <w:lang w:bidi="bn-BD"/>
              </w:rPr>
              <w:t>200</w:t>
            </w:r>
            <w:r w:rsidR="00AD24B6">
              <w:rPr>
                <w:rFonts w:cstheme="minorHAnsi"/>
                <w:lang w:bidi="bn-BD"/>
              </w:rPr>
              <w:t>7</w:t>
            </w:r>
          </w:p>
        </w:tc>
      </w:tr>
      <w:tr w:rsidR="00AD24B6" w:rsidTr="00146E47">
        <w:tc>
          <w:tcPr>
            <w:tcW w:w="805" w:type="dxa"/>
          </w:tcPr>
          <w:p w:rsidR="00AD24B6" w:rsidRPr="00B10C5E" w:rsidRDefault="00AD24B6" w:rsidP="00146E47">
            <w:pPr>
              <w:rPr>
                <w:rFonts w:cstheme="minorHAnsi"/>
                <w:lang w:bidi="bn-BD"/>
              </w:rPr>
            </w:pPr>
            <w:r>
              <w:rPr>
                <w:rFonts w:cstheme="minorHAnsi"/>
                <w:lang w:bidi="bn-BD"/>
              </w:rPr>
              <w:t>1</w:t>
            </w:r>
            <w:r w:rsidR="00BD000F">
              <w:rPr>
                <w:rFonts w:cstheme="minorHAnsi"/>
                <w:lang w:bidi="bn-BD"/>
              </w:rPr>
              <w:t>2</w:t>
            </w:r>
          </w:p>
        </w:tc>
        <w:tc>
          <w:tcPr>
            <w:tcW w:w="2903" w:type="dxa"/>
          </w:tcPr>
          <w:p w:rsidR="00AD24B6" w:rsidRPr="00B10C5E" w:rsidRDefault="00AD24B6" w:rsidP="00146E47">
            <w:pPr>
              <w:rPr>
                <w:rFonts w:cstheme="minorHAnsi"/>
                <w:lang w:bidi="bn-BD"/>
              </w:rPr>
            </w:pPr>
            <w:r w:rsidRPr="00B10C5E">
              <w:rPr>
                <w:rFonts w:cstheme="minorHAnsi"/>
                <w:lang w:bidi="bn-BD"/>
              </w:rPr>
              <w:t>Armed Forces War Course</w:t>
            </w:r>
          </w:p>
        </w:tc>
        <w:tc>
          <w:tcPr>
            <w:tcW w:w="3240" w:type="dxa"/>
          </w:tcPr>
          <w:p w:rsidR="00AD24B6" w:rsidRPr="00B10C5E" w:rsidRDefault="00AD24B6" w:rsidP="00146E47">
            <w:pPr>
              <w:rPr>
                <w:rFonts w:cstheme="minorHAnsi"/>
                <w:lang w:bidi="bn-BD"/>
              </w:rPr>
            </w:pPr>
            <w:r w:rsidRPr="00B10C5E">
              <w:rPr>
                <w:rFonts w:cstheme="minorHAnsi"/>
                <w:lang w:bidi="bn-BD"/>
              </w:rPr>
              <w:t xml:space="preserve">National Defense College, </w:t>
            </w:r>
            <w:proofErr w:type="spellStart"/>
            <w:r w:rsidRPr="00B10C5E">
              <w:rPr>
                <w:rFonts w:cstheme="minorHAnsi"/>
                <w:lang w:bidi="bn-BD"/>
              </w:rPr>
              <w:t>Mirpur</w:t>
            </w:r>
            <w:proofErr w:type="spellEnd"/>
            <w:r w:rsidRPr="00B10C5E">
              <w:rPr>
                <w:rFonts w:cstheme="minorHAnsi"/>
                <w:lang w:bidi="bn-BD"/>
              </w:rPr>
              <w:t xml:space="preserve"> </w:t>
            </w:r>
          </w:p>
        </w:tc>
        <w:tc>
          <w:tcPr>
            <w:tcW w:w="1530" w:type="dxa"/>
          </w:tcPr>
          <w:p w:rsidR="00AD24B6" w:rsidRPr="00B10C5E" w:rsidRDefault="00AD24B6" w:rsidP="00146E47">
            <w:pPr>
              <w:rPr>
                <w:rFonts w:cstheme="minorHAnsi"/>
                <w:lang w:bidi="bn-BD"/>
              </w:rPr>
            </w:pPr>
            <w:r w:rsidRPr="00B10C5E">
              <w:rPr>
                <w:rFonts w:cstheme="minorHAnsi"/>
                <w:lang w:bidi="bn-BD"/>
              </w:rPr>
              <w:t>Dhaka</w:t>
            </w:r>
          </w:p>
        </w:tc>
        <w:tc>
          <w:tcPr>
            <w:tcW w:w="990" w:type="dxa"/>
          </w:tcPr>
          <w:p w:rsidR="00AD24B6" w:rsidRPr="00B10C5E" w:rsidRDefault="00AD24B6" w:rsidP="00146E47">
            <w:pPr>
              <w:jc w:val="center"/>
              <w:rPr>
                <w:rFonts w:cstheme="minorHAnsi"/>
                <w:lang w:bidi="bn-BD"/>
              </w:rPr>
            </w:pPr>
            <w:r w:rsidRPr="00B10C5E">
              <w:rPr>
                <w:rFonts w:cstheme="minorHAnsi"/>
                <w:lang w:bidi="bn-BD"/>
              </w:rPr>
              <w:t>2011</w:t>
            </w:r>
          </w:p>
        </w:tc>
      </w:tr>
      <w:tr w:rsidR="00AD24B6" w:rsidTr="00146E47">
        <w:tc>
          <w:tcPr>
            <w:tcW w:w="805" w:type="dxa"/>
          </w:tcPr>
          <w:p w:rsidR="00AD24B6" w:rsidRPr="00B10C5E" w:rsidRDefault="00AD24B6" w:rsidP="00146E47">
            <w:pPr>
              <w:rPr>
                <w:rFonts w:cstheme="minorHAnsi"/>
                <w:lang w:bidi="bn-BD"/>
              </w:rPr>
            </w:pPr>
            <w:r>
              <w:rPr>
                <w:rFonts w:cstheme="minorHAnsi"/>
                <w:lang w:bidi="bn-BD"/>
              </w:rPr>
              <w:t>1</w:t>
            </w:r>
            <w:r w:rsidR="00FE4B6B">
              <w:rPr>
                <w:rFonts w:cstheme="minorHAnsi"/>
                <w:lang w:bidi="bn-BD"/>
              </w:rPr>
              <w:t>3</w:t>
            </w:r>
          </w:p>
        </w:tc>
        <w:tc>
          <w:tcPr>
            <w:tcW w:w="2903" w:type="dxa"/>
          </w:tcPr>
          <w:p w:rsidR="00AD24B6" w:rsidRPr="00B10C5E" w:rsidRDefault="00AD24B6" w:rsidP="00146E47">
            <w:pPr>
              <w:rPr>
                <w:rFonts w:cstheme="minorHAnsi"/>
                <w:lang w:bidi="bn-BD"/>
              </w:rPr>
            </w:pPr>
            <w:r w:rsidRPr="00B10C5E">
              <w:rPr>
                <w:rFonts w:cstheme="minorHAnsi"/>
                <w:lang w:bidi="bn-BD"/>
              </w:rPr>
              <w:t>National Defense Course</w:t>
            </w:r>
          </w:p>
        </w:tc>
        <w:tc>
          <w:tcPr>
            <w:tcW w:w="3240" w:type="dxa"/>
          </w:tcPr>
          <w:p w:rsidR="00AD24B6" w:rsidRPr="00B10C5E" w:rsidRDefault="00AD24B6" w:rsidP="00146E47">
            <w:pPr>
              <w:rPr>
                <w:rFonts w:cstheme="minorHAnsi"/>
                <w:lang w:bidi="bn-BD"/>
              </w:rPr>
            </w:pPr>
            <w:r w:rsidRPr="00B10C5E">
              <w:rPr>
                <w:rFonts w:cstheme="minorHAnsi"/>
                <w:lang w:bidi="bn-BD"/>
              </w:rPr>
              <w:t xml:space="preserve">National Defense College, </w:t>
            </w:r>
            <w:proofErr w:type="spellStart"/>
            <w:r w:rsidRPr="00B10C5E">
              <w:rPr>
                <w:rFonts w:cstheme="minorHAnsi"/>
                <w:lang w:bidi="bn-BD"/>
              </w:rPr>
              <w:t>Mirpur</w:t>
            </w:r>
            <w:proofErr w:type="spellEnd"/>
          </w:p>
        </w:tc>
        <w:tc>
          <w:tcPr>
            <w:tcW w:w="1530" w:type="dxa"/>
          </w:tcPr>
          <w:p w:rsidR="00AD24B6" w:rsidRPr="00B10C5E" w:rsidRDefault="00AD24B6" w:rsidP="00146E47">
            <w:pPr>
              <w:rPr>
                <w:rFonts w:cstheme="minorHAnsi"/>
                <w:lang w:bidi="bn-BD"/>
              </w:rPr>
            </w:pPr>
            <w:r w:rsidRPr="00B10C5E">
              <w:rPr>
                <w:rFonts w:cstheme="minorHAnsi"/>
                <w:lang w:bidi="bn-BD"/>
              </w:rPr>
              <w:t>Dhaka</w:t>
            </w:r>
          </w:p>
        </w:tc>
        <w:tc>
          <w:tcPr>
            <w:tcW w:w="990" w:type="dxa"/>
          </w:tcPr>
          <w:p w:rsidR="00AD24B6" w:rsidRPr="00B10C5E" w:rsidRDefault="00AD24B6" w:rsidP="00146E47">
            <w:pPr>
              <w:jc w:val="center"/>
              <w:rPr>
                <w:rFonts w:cstheme="minorHAnsi"/>
                <w:lang w:bidi="bn-BD"/>
              </w:rPr>
            </w:pPr>
            <w:r w:rsidRPr="00B10C5E">
              <w:rPr>
                <w:rFonts w:cstheme="minorHAnsi"/>
                <w:lang w:bidi="bn-BD"/>
              </w:rPr>
              <w:t>2017</w:t>
            </w:r>
          </w:p>
        </w:tc>
      </w:tr>
    </w:tbl>
    <w:p w:rsidR="00CB1317" w:rsidRPr="00653A3D" w:rsidRDefault="00B10C5E" w:rsidP="007C67E2">
      <w:pPr>
        <w:pStyle w:val="Heading1"/>
        <w:rPr>
          <w:b/>
          <w:color w:val="1F3864" w:themeColor="accent5" w:themeShade="80"/>
          <w:sz w:val="32"/>
          <w:szCs w:val="32"/>
        </w:rPr>
      </w:pPr>
      <w:r w:rsidRPr="00653A3D">
        <w:rPr>
          <w:b/>
          <w:color w:val="1F3864" w:themeColor="accent5" w:themeShade="80"/>
          <w:sz w:val="32"/>
          <w:szCs w:val="32"/>
        </w:rPr>
        <w:t xml:space="preserve">Personal Interests </w:t>
      </w:r>
      <w:r w:rsidR="007C67E2" w:rsidRPr="00653A3D">
        <w:rPr>
          <w:b/>
          <w:color w:val="1F3864" w:themeColor="accent5" w:themeShade="80"/>
          <w:sz w:val="32"/>
          <w:szCs w:val="32"/>
        </w:rPr>
        <w:t xml:space="preserve"> </w:t>
      </w:r>
    </w:p>
    <w:p w:rsidR="007C67E2" w:rsidRPr="00B14FE6" w:rsidRDefault="00B10C5E" w:rsidP="00B14FE6">
      <w:pPr>
        <w:pStyle w:val="NoSpacing"/>
        <w:numPr>
          <w:ilvl w:val="0"/>
          <w:numId w:val="19"/>
        </w:numPr>
        <w:spacing w:line="276" w:lineRule="auto"/>
        <w:rPr>
          <w:sz w:val="24"/>
          <w:szCs w:val="24"/>
        </w:rPr>
      </w:pPr>
      <w:r w:rsidRPr="00B14FE6">
        <w:rPr>
          <w:sz w:val="24"/>
          <w:szCs w:val="24"/>
        </w:rPr>
        <w:t>Painting</w:t>
      </w:r>
      <w:r w:rsidR="006B022B" w:rsidRPr="00B14FE6">
        <w:rPr>
          <w:sz w:val="24"/>
          <w:szCs w:val="24"/>
        </w:rPr>
        <w:t xml:space="preserve"> and working with computer</w:t>
      </w:r>
    </w:p>
    <w:p w:rsidR="00B10C5E" w:rsidRPr="00B14FE6" w:rsidRDefault="00B10C5E" w:rsidP="00B14FE6">
      <w:pPr>
        <w:pStyle w:val="NoSpacing"/>
        <w:numPr>
          <w:ilvl w:val="0"/>
          <w:numId w:val="19"/>
        </w:numPr>
        <w:spacing w:line="276" w:lineRule="auto"/>
        <w:rPr>
          <w:sz w:val="24"/>
          <w:szCs w:val="24"/>
        </w:rPr>
      </w:pPr>
      <w:r w:rsidRPr="00B14FE6">
        <w:rPr>
          <w:sz w:val="24"/>
          <w:szCs w:val="24"/>
        </w:rPr>
        <w:t>Reading</w:t>
      </w:r>
      <w:r w:rsidR="006B022B" w:rsidRPr="00B14FE6">
        <w:rPr>
          <w:sz w:val="24"/>
          <w:szCs w:val="24"/>
        </w:rPr>
        <w:t xml:space="preserve"> Books</w:t>
      </w:r>
      <w:r w:rsidRPr="00B14FE6">
        <w:rPr>
          <w:sz w:val="24"/>
          <w:szCs w:val="24"/>
        </w:rPr>
        <w:t xml:space="preserve"> </w:t>
      </w:r>
    </w:p>
    <w:p w:rsidR="00B10C5E" w:rsidRPr="00B10C5E" w:rsidRDefault="00B10C5E" w:rsidP="00B14FE6">
      <w:pPr>
        <w:pStyle w:val="NoSpacing"/>
        <w:numPr>
          <w:ilvl w:val="0"/>
          <w:numId w:val="19"/>
        </w:numPr>
        <w:spacing w:line="276" w:lineRule="auto"/>
      </w:pPr>
      <w:r w:rsidRPr="00B14FE6">
        <w:rPr>
          <w:sz w:val="24"/>
          <w:szCs w:val="24"/>
        </w:rPr>
        <w:t xml:space="preserve">Writing </w:t>
      </w:r>
    </w:p>
    <w:p w:rsidR="00A60A6F" w:rsidRPr="00653A3D" w:rsidRDefault="00B10C5E" w:rsidP="00A60A6F">
      <w:pPr>
        <w:pStyle w:val="Heading1"/>
        <w:rPr>
          <w:b/>
          <w:color w:val="1F3864" w:themeColor="accent5" w:themeShade="80"/>
          <w:sz w:val="32"/>
          <w:szCs w:val="32"/>
        </w:rPr>
      </w:pPr>
      <w:r w:rsidRPr="00653A3D">
        <w:rPr>
          <w:b/>
          <w:color w:val="1F3864" w:themeColor="accent5" w:themeShade="80"/>
          <w:sz w:val="32"/>
          <w:szCs w:val="32"/>
        </w:rPr>
        <w:t xml:space="preserve">Language Skills </w:t>
      </w:r>
    </w:p>
    <w:p w:rsidR="007C67E2" w:rsidRPr="00B10C5E" w:rsidRDefault="007C67E2" w:rsidP="00B4193A">
      <w:pPr>
        <w:numPr>
          <w:ilvl w:val="0"/>
          <w:numId w:val="7"/>
        </w:numPr>
        <w:jc w:val="both"/>
        <w:rPr>
          <w:b/>
          <w:sz w:val="24"/>
          <w:szCs w:val="24"/>
        </w:rPr>
      </w:pPr>
      <w:r w:rsidRPr="007C67E2">
        <w:rPr>
          <w:b/>
        </w:rPr>
        <w:t xml:space="preserve"> </w:t>
      </w:r>
      <w:r w:rsidR="00B10C5E" w:rsidRPr="00B10C5E">
        <w:rPr>
          <w:bCs/>
          <w:sz w:val="24"/>
          <w:szCs w:val="24"/>
        </w:rPr>
        <w:t>Fluent in English and</w:t>
      </w:r>
      <w:r w:rsidR="00C15CB2">
        <w:rPr>
          <w:bCs/>
          <w:sz w:val="24"/>
          <w:szCs w:val="24"/>
        </w:rPr>
        <w:t xml:space="preserve"> a</w:t>
      </w:r>
      <w:r w:rsidR="00B10C5E" w:rsidRPr="00B10C5E">
        <w:rPr>
          <w:bCs/>
          <w:sz w:val="24"/>
          <w:szCs w:val="24"/>
        </w:rPr>
        <w:t xml:space="preserve"> little</w:t>
      </w:r>
      <w:r w:rsidR="00C15CB2">
        <w:rPr>
          <w:bCs/>
          <w:sz w:val="24"/>
          <w:szCs w:val="24"/>
        </w:rPr>
        <w:t xml:space="preserve"> </w:t>
      </w:r>
      <w:r w:rsidR="00B10C5E" w:rsidRPr="00B10C5E">
        <w:rPr>
          <w:bCs/>
          <w:sz w:val="24"/>
          <w:szCs w:val="24"/>
        </w:rPr>
        <w:t xml:space="preserve">on </w:t>
      </w:r>
      <w:r w:rsidR="00C15CB2">
        <w:rPr>
          <w:bCs/>
          <w:sz w:val="24"/>
          <w:szCs w:val="24"/>
        </w:rPr>
        <w:t>Arabic</w:t>
      </w:r>
      <w:r w:rsidR="00B10C5E" w:rsidRPr="00B10C5E">
        <w:rPr>
          <w:bCs/>
          <w:sz w:val="24"/>
          <w:szCs w:val="24"/>
        </w:rPr>
        <w:t xml:space="preserve">. </w:t>
      </w:r>
    </w:p>
    <w:p w:rsidR="007C67E2" w:rsidRPr="00653A3D" w:rsidRDefault="00B10C5E" w:rsidP="007C67E2">
      <w:pPr>
        <w:pStyle w:val="Heading1"/>
        <w:rPr>
          <w:b/>
          <w:color w:val="1F3864" w:themeColor="accent5" w:themeShade="80"/>
          <w:sz w:val="32"/>
          <w:szCs w:val="32"/>
        </w:rPr>
      </w:pPr>
      <w:r w:rsidRPr="00653A3D">
        <w:rPr>
          <w:b/>
          <w:color w:val="1F3864" w:themeColor="accent5" w:themeShade="80"/>
          <w:sz w:val="32"/>
          <w:szCs w:val="32"/>
        </w:rPr>
        <w:t xml:space="preserve">Contact Information </w:t>
      </w:r>
    </w:p>
    <w:p w:rsidR="00B10C5E" w:rsidRPr="00B10C5E" w:rsidRDefault="00B10C5E" w:rsidP="00B10C5E">
      <w:pPr>
        <w:rPr>
          <w:sz w:val="24"/>
          <w:szCs w:val="24"/>
        </w:rPr>
      </w:pPr>
      <w:r w:rsidRPr="00B10C5E">
        <w:rPr>
          <w:b/>
          <w:bCs/>
          <w:sz w:val="24"/>
          <w:szCs w:val="24"/>
        </w:rPr>
        <w:t>Present Address:</w:t>
      </w:r>
      <w:r w:rsidRPr="00B10C5E">
        <w:rPr>
          <w:sz w:val="24"/>
          <w:szCs w:val="24"/>
        </w:rPr>
        <w:t xml:space="preserve"> House no. 108/B-3, Naval Headquarters Complex, </w:t>
      </w:r>
      <w:proofErr w:type="spellStart"/>
      <w:r w:rsidRPr="00B10C5E">
        <w:rPr>
          <w:sz w:val="24"/>
          <w:szCs w:val="24"/>
        </w:rPr>
        <w:t>Banani</w:t>
      </w:r>
      <w:proofErr w:type="spellEnd"/>
      <w:r w:rsidRPr="00B10C5E">
        <w:rPr>
          <w:sz w:val="24"/>
          <w:szCs w:val="24"/>
        </w:rPr>
        <w:t>, Dhaka, 1213</w:t>
      </w:r>
    </w:p>
    <w:p w:rsidR="00B10C5E" w:rsidRPr="00B10C5E" w:rsidRDefault="00B10C5E" w:rsidP="00B10C5E">
      <w:pPr>
        <w:rPr>
          <w:sz w:val="24"/>
          <w:szCs w:val="24"/>
        </w:rPr>
      </w:pPr>
      <w:r w:rsidRPr="00B10C5E">
        <w:rPr>
          <w:b/>
          <w:bCs/>
          <w:sz w:val="24"/>
          <w:szCs w:val="24"/>
        </w:rPr>
        <w:t>Phone:</w:t>
      </w:r>
      <w:r w:rsidRPr="00B10C5E">
        <w:rPr>
          <w:sz w:val="24"/>
          <w:szCs w:val="24"/>
        </w:rPr>
        <w:t xml:space="preserve"> +8801723633703</w:t>
      </w:r>
    </w:p>
    <w:p w:rsidR="00F8624B" w:rsidRPr="00F8624B" w:rsidRDefault="00B10C5E" w:rsidP="00F8624B">
      <w:r w:rsidRPr="00B10C5E">
        <w:rPr>
          <w:b/>
          <w:bCs/>
          <w:sz w:val="24"/>
          <w:szCs w:val="24"/>
        </w:rPr>
        <w:t>Email:</w:t>
      </w:r>
      <w:r w:rsidRPr="00B10C5E">
        <w:rPr>
          <w:sz w:val="24"/>
          <w:szCs w:val="24"/>
        </w:rPr>
        <w:t xml:space="preserve"> </w:t>
      </w:r>
      <w:hyperlink r:id="rId8" w:history="1">
        <w:r w:rsidRPr="00B10C5E">
          <w:rPr>
            <w:rStyle w:val="Hyperlink"/>
            <w:sz w:val="24"/>
            <w:szCs w:val="24"/>
          </w:rPr>
          <w:t>reza2rosy@yahoo.com</w:t>
        </w:r>
      </w:hyperlink>
    </w:p>
    <w:sectPr w:rsidR="00F8624B" w:rsidRPr="00F8624B" w:rsidSect="00FC7CC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3E7" w:rsidRDefault="009003E7" w:rsidP="00780C1A">
      <w:pPr>
        <w:spacing w:after="0" w:line="240" w:lineRule="auto"/>
      </w:pPr>
      <w:r>
        <w:separator/>
      </w:r>
    </w:p>
  </w:endnote>
  <w:endnote w:type="continuationSeparator" w:id="0">
    <w:p w:rsidR="009003E7" w:rsidRDefault="009003E7" w:rsidP="00780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697298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780C1A" w:rsidRPr="00780C1A" w:rsidRDefault="003155D8">
        <w:pPr>
          <w:pStyle w:val="Footer"/>
          <w:jc w:val="center"/>
          <w:rPr>
            <w:sz w:val="24"/>
            <w:szCs w:val="24"/>
          </w:rPr>
        </w:pPr>
        <w:r w:rsidRPr="00780C1A">
          <w:rPr>
            <w:sz w:val="24"/>
            <w:szCs w:val="24"/>
          </w:rPr>
          <w:fldChar w:fldCharType="begin"/>
        </w:r>
        <w:r w:rsidR="00780C1A" w:rsidRPr="00780C1A">
          <w:rPr>
            <w:sz w:val="24"/>
            <w:szCs w:val="24"/>
          </w:rPr>
          <w:instrText xml:space="preserve"> PAGE   \* MERGEFORMAT </w:instrText>
        </w:r>
        <w:r w:rsidRPr="00780C1A">
          <w:rPr>
            <w:sz w:val="24"/>
            <w:szCs w:val="24"/>
          </w:rPr>
          <w:fldChar w:fldCharType="separate"/>
        </w:r>
        <w:r w:rsidR="00E86C45">
          <w:rPr>
            <w:noProof/>
            <w:sz w:val="24"/>
            <w:szCs w:val="24"/>
          </w:rPr>
          <w:t>4</w:t>
        </w:r>
        <w:r w:rsidRPr="00780C1A">
          <w:rPr>
            <w:sz w:val="24"/>
            <w:szCs w:val="24"/>
          </w:rPr>
          <w:fldChar w:fldCharType="end"/>
        </w:r>
      </w:p>
    </w:sdtContent>
  </w:sdt>
  <w:p w:rsidR="00780C1A" w:rsidRDefault="00780C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3E7" w:rsidRDefault="009003E7" w:rsidP="00780C1A">
      <w:pPr>
        <w:spacing w:after="0" w:line="240" w:lineRule="auto"/>
      </w:pPr>
      <w:r>
        <w:separator/>
      </w:r>
    </w:p>
  </w:footnote>
  <w:footnote w:type="continuationSeparator" w:id="0">
    <w:p w:rsidR="009003E7" w:rsidRDefault="009003E7" w:rsidP="00780C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68C6"/>
    <w:multiLevelType w:val="hybridMultilevel"/>
    <w:tmpl w:val="821CE7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50127"/>
    <w:multiLevelType w:val="hybridMultilevel"/>
    <w:tmpl w:val="ABF43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762A20"/>
    <w:multiLevelType w:val="hybridMultilevel"/>
    <w:tmpl w:val="96302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927EB"/>
    <w:multiLevelType w:val="hybridMultilevel"/>
    <w:tmpl w:val="3DD480EE"/>
    <w:lvl w:ilvl="0" w:tplc="EBE65C2C">
      <w:start w:val="1"/>
      <w:numFmt w:val="bullet"/>
      <w:lvlText w:val="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086D13"/>
    <w:multiLevelType w:val="hybridMultilevel"/>
    <w:tmpl w:val="7070E3F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0F41913"/>
    <w:multiLevelType w:val="hybridMultilevel"/>
    <w:tmpl w:val="65AE5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B92B45"/>
    <w:multiLevelType w:val="hybridMultilevel"/>
    <w:tmpl w:val="44468F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915B84"/>
    <w:multiLevelType w:val="hybridMultilevel"/>
    <w:tmpl w:val="5FB417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140E37"/>
    <w:multiLevelType w:val="hybridMultilevel"/>
    <w:tmpl w:val="02E431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5665EB"/>
    <w:multiLevelType w:val="hybridMultilevel"/>
    <w:tmpl w:val="72D24A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E30FE0"/>
    <w:multiLevelType w:val="hybridMultilevel"/>
    <w:tmpl w:val="6F0A3C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EA2901"/>
    <w:multiLevelType w:val="hybridMultilevel"/>
    <w:tmpl w:val="86D07F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B37A3E"/>
    <w:multiLevelType w:val="hybridMultilevel"/>
    <w:tmpl w:val="F3B634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4A1AF3"/>
    <w:multiLevelType w:val="hybridMultilevel"/>
    <w:tmpl w:val="4B346D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EA2EDC"/>
    <w:multiLevelType w:val="hybridMultilevel"/>
    <w:tmpl w:val="C5142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F965B4"/>
    <w:multiLevelType w:val="hybridMultilevel"/>
    <w:tmpl w:val="020E47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797465"/>
    <w:multiLevelType w:val="hybridMultilevel"/>
    <w:tmpl w:val="3C88A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C0407E"/>
    <w:multiLevelType w:val="hybridMultilevel"/>
    <w:tmpl w:val="E244EB00"/>
    <w:lvl w:ilvl="0" w:tplc="EBE65C2C">
      <w:start w:val="1"/>
      <w:numFmt w:val="bullet"/>
      <w:lvlText w:val=""/>
      <w:lvlJc w:val="center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BB64FE"/>
    <w:multiLevelType w:val="hybridMultilevel"/>
    <w:tmpl w:val="862237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426DED"/>
    <w:multiLevelType w:val="hybridMultilevel"/>
    <w:tmpl w:val="B720E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705CAC"/>
    <w:multiLevelType w:val="hybridMultilevel"/>
    <w:tmpl w:val="0194D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9E5628"/>
    <w:multiLevelType w:val="hybridMultilevel"/>
    <w:tmpl w:val="0A8AB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FB3F9D"/>
    <w:multiLevelType w:val="hybridMultilevel"/>
    <w:tmpl w:val="6A62A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B11DE6"/>
    <w:multiLevelType w:val="hybridMultilevel"/>
    <w:tmpl w:val="7EBC61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947D2B"/>
    <w:multiLevelType w:val="hybridMultilevel"/>
    <w:tmpl w:val="583C8E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D02EE0"/>
    <w:multiLevelType w:val="hybridMultilevel"/>
    <w:tmpl w:val="07303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D05557"/>
    <w:multiLevelType w:val="hybridMultilevel"/>
    <w:tmpl w:val="6A8294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FE71CD"/>
    <w:multiLevelType w:val="hybridMultilevel"/>
    <w:tmpl w:val="3350DF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997E9C"/>
    <w:multiLevelType w:val="hybridMultilevel"/>
    <w:tmpl w:val="18B64B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2A64B4"/>
    <w:multiLevelType w:val="hybridMultilevel"/>
    <w:tmpl w:val="1C5A12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06530C0"/>
    <w:multiLevelType w:val="hybridMultilevel"/>
    <w:tmpl w:val="00D2E7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346D9A"/>
    <w:multiLevelType w:val="hybridMultilevel"/>
    <w:tmpl w:val="E18C61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7F023D"/>
    <w:multiLevelType w:val="hybridMultilevel"/>
    <w:tmpl w:val="206E9E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C53F3E"/>
    <w:multiLevelType w:val="hybridMultilevel"/>
    <w:tmpl w:val="C8C00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FD2C40"/>
    <w:multiLevelType w:val="hybridMultilevel"/>
    <w:tmpl w:val="B6542E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9"/>
  </w:num>
  <w:num w:numId="3">
    <w:abstractNumId w:val="24"/>
  </w:num>
  <w:num w:numId="4">
    <w:abstractNumId w:val="4"/>
  </w:num>
  <w:num w:numId="5">
    <w:abstractNumId w:val="15"/>
  </w:num>
  <w:num w:numId="6">
    <w:abstractNumId w:val="28"/>
  </w:num>
  <w:num w:numId="7">
    <w:abstractNumId w:val="25"/>
  </w:num>
  <w:num w:numId="8">
    <w:abstractNumId w:val="32"/>
  </w:num>
  <w:num w:numId="9">
    <w:abstractNumId w:val="34"/>
  </w:num>
  <w:num w:numId="10">
    <w:abstractNumId w:val="17"/>
  </w:num>
  <w:num w:numId="11">
    <w:abstractNumId w:val="18"/>
  </w:num>
  <w:num w:numId="12">
    <w:abstractNumId w:val="3"/>
  </w:num>
  <w:num w:numId="13">
    <w:abstractNumId w:val="14"/>
  </w:num>
  <w:num w:numId="14">
    <w:abstractNumId w:val="9"/>
  </w:num>
  <w:num w:numId="15">
    <w:abstractNumId w:val="31"/>
  </w:num>
  <w:num w:numId="16">
    <w:abstractNumId w:val="11"/>
  </w:num>
  <w:num w:numId="17">
    <w:abstractNumId w:val="6"/>
  </w:num>
  <w:num w:numId="18">
    <w:abstractNumId w:val="27"/>
  </w:num>
  <w:num w:numId="19">
    <w:abstractNumId w:val="19"/>
  </w:num>
  <w:num w:numId="20">
    <w:abstractNumId w:val="1"/>
  </w:num>
  <w:num w:numId="21">
    <w:abstractNumId w:val="23"/>
  </w:num>
  <w:num w:numId="22">
    <w:abstractNumId w:val="33"/>
  </w:num>
  <w:num w:numId="23">
    <w:abstractNumId w:val="0"/>
  </w:num>
  <w:num w:numId="24">
    <w:abstractNumId w:val="26"/>
  </w:num>
  <w:num w:numId="25">
    <w:abstractNumId w:val="22"/>
  </w:num>
  <w:num w:numId="26">
    <w:abstractNumId w:val="30"/>
  </w:num>
  <w:num w:numId="27">
    <w:abstractNumId w:val="21"/>
  </w:num>
  <w:num w:numId="28">
    <w:abstractNumId w:val="10"/>
  </w:num>
  <w:num w:numId="29">
    <w:abstractNumId w:val="5"/>
  </w:num>
  <w:num w:numId="30">
    <w:abstractNumId w:val="8"/>
  </w:num>
  <w:num w:numId="31">
    <w:abstractNumId w:val="16"/>
  </w:num>
  <w:num w:numId="32">
    <w:abstractNumId w:val="2"/>
  </w:num>
  <w:num w:numId="33">
    <w:abstractNumId w:val="7"/>
  </w:num>
  <w:num w:numId="34">
    <w:abstractNumId w:val="20"/>
  </w:num>
  <w:num w:numId="3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B1317"/>
    <w:rsid w:val="00050CDD"/>
    <w:rsid w:val="00054C85"/>
    <w:rsid w:val="000C3AEF"/>
    <w:rsid w:val="001128D9"/>
    <w:rsid w:val="001760AC"/>
    <w:rsid w:val="001852FA"/>
    <w:rsid w:val="00186C2F"/>
    <w:rsid w:val="001C1E01"/>
    <w:rsid w:val="001E0DE3"/>
    <w:rsid w:val="001E1E55"/>
    <w:rsid w:val="00220693"/>
    <w:rsid w:val="00255AB9"/>
    <w:rsid w:val="0029563F"/>
    <w:rsid w:val="002D5183"/>
    <w:rsid w:val="002E76FD"/>
    <w:rsid w:val="00304FA6"/>
    <w:rsid w:val="003155D8"/>
    <w:rsid w:val="00335A01"/>
    <w:rsid w:val="003D1593"/>
    <w:rsid w:val="003E1BA4"/>
    <w:rsid w:val="003E3474"/>
    <w:rsid w:val="003F564A"/>
    <w:rsid w:val="004012E6"/>
    <w:rsid w:val="00475C73"/>
    <w:rsid w:val="004A5BF3"/>
    <w:rsid w:val="004A5DBC"/>
    <w:rsid w:val="005020B3"/>
    <w:rsid w:val="005772EF"/>
    <w:rsid w:val="005B2A94"/>
    <w:rsid w:val="005C3F03"/>
    <w:rsid w:val="005D2312"/>
    <w:rsid w:val="006478C2"/>
    <w:rsid w:val="00653A3D"/>
    <w:rsid w:val="00683EB5"/>
    <w:rsid w:val="0068750C"/>
    <w:rsid w:val="00690191"/>
    <w:rsid w:val="006B022B"/>
    <w:rsid w:val="00716221"/>
    <w:rsid w:val="00721DDC"/>
    <w:rsid w:val="00733A54"/>
    <w:rsid w:val="00753A06"/>
    <w:rsid w:val="00780C1A"/>
    <w:rsid w:val="00792514"/>
    <w:rsid w:val="007A7138"/>
    <w:rsid w:val="007B1FE7"/>
    <w:rsid w:val="007B52E2"/>
    <w:rsid w:val="007C67E2"/>
    <w:rsid w:val="007C7934"/>
    <w:rsid w:val="007E520D"/>
    <w:rsid w:val="007F2E41"/>
    <w:rsid w:val="008278D5"/>
    <w:rsid w:val="00836F12"/>
    <w:rsid w:val="008D6C38"/>
    <w:rsid w:val="008E0525"/>
    <w:rsid w:val="008E60CD"/>
    <w:rsid w:val="009003E7"/>
    <w:rsid w:val="00932C52"/>
    <w:rsid w:val="0094447C"/>
    <w:rsid w:val="009B1FC7"/>
    <w:rsid w:val="009B2E9D"/>
    <w:rsid w:val="009D78A7"/>
    <w:rsid w:val="00A03F5E"/>
    <w:rsid w:val="00A60A6F"/>
    <w:rsid w:val="00A6216A"/>
    <w:rsid w:val="00AB0EC4"/>
    <w:rsid w:val="00AD24B6"/>
    <w:rsid w:val="00AE0557"/>
    <w:rsid w:val="00AF5F07"/>
    <w:rsid w:val="00B10C5E"/>
    <w:rsid w:val="00B14FE6"/>
    <w:rsid w:val="00B4193A"/>
    <w:rsid w:val="00B81DDB"/>
    <w:rsid w:val="00BA4577"/>
    <w:rsid w:val="00BC22E5"/>
    <w:rsid w:val="00BD000F"/>
    <w:rsid w:val="00BE653D"/>
    <w:rsid w:val="00C15CB2"/>
    <w:rsid w:val="00C55529"/>
    <w:rsid w:val="00CB1317"/>
    <w:rsid w:val="00CB1E01"/>
    <w:rsid w:val="00CF15D5"/>
    <w:rsid w:val="00D03015"/>
    <w:rsid w:val="00D05824"/>
    <w:rsid w:val="00DA3417"/>
    <w:rsid w:val="00E46192"/>
    <w:rsid w:val="00E65BCF"/>
    <w:rsid w:val="00E81371"/>
    <w:rsid w:val="00E86C45"/>
    <w:rsid w:val="00EB7CA4"/>
    <w:rsid w:val="00F2702A"/>
    <w:rsid w:val="00F635DD"/>
    <w:rsid w:val="00F70648"/>
    <w:rsid w:val="00F8624B"/>
    <w:rsid w:val="00FC7CCB"/>
    <w:rsid w:val="00FE4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317"/>
  </w:style>
  <w:style w:type="paragraph" w:styleId="Heading1">
    <w:name w:val="heading 1"/>
    <w:basedOn w:val="Normal"/>
    <w:next w:val="Normal"/>
    <w:link w:val="Heading1Char"/>
    <w:uiPriority w:val="9"/>
    <w:qFormat/>
    <w:rsid w:val="00CB1317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317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3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131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1317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1317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1317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1317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1317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317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B1317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31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131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131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131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131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131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131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B1317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B13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CB1317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131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CB131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CB1317"/>
    <w:rPr>
      <w:b/>
      <w:bCs/>
    </w:rPr>
  </w:style>
  <w:style w:type="character" w:styleId="Emphasis">
    <w:name w:val="Emphasis"/>
    <w:basedOn w:val="DefaultParagraphFont"/>
    <w:uiPriority w:val="20"/>
    <w:qFormat/>
    <w:rsid w:val="00CB1317"/>
    <w:rPr>
      <w:i/>
      <w:iCs/>
    </w:rPr>
  </w:style>
  <w:style w:type="paragraph" w:styleId="NoSpacing">
    <w:name w:val="No Spacing"/>
    <w:uiPriority w:val="1"/>
    <w:qFormat/>
    <w:rsid w:val="00CB13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B131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B131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131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1317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B13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B131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B1317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CB1317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CB1317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131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B131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2702A"/>
    <w:pPr>
      <w:ind w:left="720"/>
      <w:contextualSpacing/>
    </w:pPr>
  </w:style>
  <w:style w:type="table" w:styleId="TableGrid">
    <w:name w:val="Table Grid"/>
    <w:basedOn w:val="TableNormal"/>
    <w:uiPriority w:val="59"/>
    <w:rsid w:val="008E60CD"/>
    <w:pPr>
      <w:spacing w:after="0" w:line="240" w:lineRule="auto"/>
    </w:pPr>
    <w:rPr>
      <w:rFonts w:eastAsiaTheme="minorHAns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0C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C1A"/>
  </w:style>
  <w:style w:type="paragraph" w:styleId="Footer">
    <w:name w:val="footer"/>
    <w:basedOn w:val="Normal"/>
    <w:link w:val="FooterChar"/>
    <w:uiPriority w:val="99"/>
    <w:unhideWhenUsed/>
    <w:rsid w:val="00780C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C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1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za2rosy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Reza</cp:lastModifiedBy>
  <cp:revision>14</cp:revision>
  <cp:lastPrinted>2019-02-28T16:11:00Z</cp:lastPrinted>
  <dcterms:created xsi:type="dcterms:W3CDTF">2020-02-25T18:29:00Z</dcterms:created>
  <dcterms:modified xsi:type="dcterms:W3CDTF">2020-03-09T05:27:00Z</dcterms:modified>
</cp:coreProperties>
</file>