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2"/>
        <w:jc w:val="center"/>
        <w:rPr>
          <w:b w:val="false"/>
          <w:bCs w:val="false"/>
          <w:u w:val="single"/>
          <w:lang w:val="en-US"/>
        </w:rPr>
      </w:pPr>
      <w:r>
        <w:rPr>
          <w:b w:val="false"/>
          <w:bCs w:val="false"/>
          <w:u w:val="single"/>
          <w:lang w:val="en-US"/>
        </w:rPr>
        <w:t>Curriculum Vitae</w:t>
      </w:r>
    </w:p>
    <w:p>
      <w:pPr>
        <w:pStyle w:val="style0"/>
        <w:jc w:val="center"/>
        <w:rPr>
          <w:rFonts w:hint="default"/>
          <w:b/>
          <w:bCs/>
          <w:sz w:val="48"/>
          <w:szCs w:val="48"/>
          <w:lang w:val="en-US"/>
        </w:rPr>
      </w:pPr>
      <w:r>
        <w:rPr>
          <w:rFonts w:hint="default"/>
          <w:b/>
          <w:bCs/>
          <w:sz w:val="48"/>
          <w:szCs w:val="48"/>
          <w:lang w:val="en-US"/>
        </w:rPr>
        <w:t>Farah Muslima Nabeela</w:t>
      </w:r>
    </w:p>
    <w:p>
      <w:pPr>
        <w:pStyle w:val="style0"/>
        <w:jc w:val="center"/>
        <w:rPr>
          <w:rFonts w:hint="default"/>
          <w:b/>
          <w:bCs/>
          <w:sz w:val="48"/>
          <w:szCs w:val="48"/>
          <w:lang w:val="en-US"/>
        </w:rPr>
      </w:pPr>
    </w:p>
    <w:p>
      <w:pPr>
        <w:pStyle w:val="style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Contact Address :</w:t>
      </w:r>
    </w:p>
    <w:p>
      <w:pPr>
        <w:pStyle w:val="style0"/>
        <w:rPr>
          <w:rFonts w:hint="default"/>
          <w:b/>
          <w:bCs/>
          <w:sz w:val="28"/>
          <w:szCs w:val="28"/>
          <w:lang w:val="en-US"/>
        </w:rPr>
      </w:pP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44, Arnob, Mirer Maydan, 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Sylhet.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Contact no : +880 1635 057 965  </w:t>
      </w:r>
    </w:p>
    <w:p>
      <w:pPr>
        <w:pStyle w:val="style0"/>
        <w:pBdr>
          <w:bottom w:val="single" w:sz="4" w:space="0" w:color="auto"/>
        </w:pBd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Email : </w:t>
      </w:r>
      <w:r>
        <w:rPr>
          <w:rFonts w:hint="default"/>
          <w:color w:val="auto"/>
          <w:sz w:val="22"/>
          <w:szCs w:val="22"/>
          <w:u w:val="none"/>
          <w:lang w:val="en-US"/>
        </w:rPr>
        <w:t>nabeelasyl@gmail.com</w:t>
      </w:r>
    </w:p>
    <w:p>
      <w:pPr>
        <w:pStyle w:val="style0"/>
        <w:rPr>
          <w:rFonts w:hint="default"/>
          <w:sz w:val="22"/>
          <w:szCs w:val="22"/>
          <w:lang w:val="en-US"/>
        </w:rPr>
      </w:pPr>
    </w:p>
    <w:p>
      <w:pPr>
        <w:pStyle w:val="style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Career </w:t>
      </w:r>
      <w:r>
        <w:rPr>
          <w:rFonts w:hint="default"/>
          <w:b/>
          <w:bCs/>
          <w:sz w:val="32"/>
          <w:szCs w:val="32"/>
          <w:lang w:val="en-US"/>
        </w:rPr>
        <w:t>Objective</w:t>
      </w:r>
    </w:p>
    <w:p>
      <w:pPr>
        <w:pStyle w:val="style0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I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am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willing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to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work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where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I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can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share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knowledge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and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energy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to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the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fullest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extent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in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field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of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study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and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to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work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in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such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an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environment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that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will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give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score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to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enrich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myself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with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new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challenges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and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opportunities</w:t>
      </w:r>
      <w:r>
        <w:rPr>
          <w:rFonts w:hint="default"/>
          <w:sz w:val="32"/>
          <w:szCs w:val="32"/>
        </w:rPr>
        <w:t>.</w:t>
      </w:r>
      <w:r>
        <w:rPr>
          <w:rFonts w:hint="default"/>
          <w:b/>
          <w:bCs/>
          <w:sz w:val="22"/>
          <w:szCs w:val="22"/>
          <w:lang w:val="en-US"/>
        </w:rPr>
        <w:br/>
      </w:r>
    </w:p>
    <w:p>
      <w:pPr>
        <w:pStyle w:val="style0"/>
        <w:numPr>
          <w:ilvl w:val="0"/>
          <w:numId w:val="0"/>
        </w:numPr>
        <w:ind w:lef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Educational Qualification</w:t>
      </w:r>
    </w:p>
    <w:p>
      <w:pPr>
        <w:pStyle w:val="style0"/>
        <w:autoSpaceDE w:val="false"/>
        <w:autoSpaceDN w:val="false"/>
        <w:adjustRightInd w:val="false"/>
        <w:jc w:val="left"/>
        <w:rPr>
          <w:rFonts w:ascii="Calibri" w:cs="Tahoma" w:hAnsi="Calibri"/>
          <w:b/>
          <w:bCs/>
          <w:kern w:val="0"/>
          <w:sz w:val="24"/>
          <w:szCs w:val="24"/>
          <w:lang w:bidi="ar-SA"/>
        </w:rPr>
      </w:pPr>
    </w:p>
    <w:p>
      <w:pPr>
        <w:pStyle w:val="style0"/>
        <w:autoSpaceDE w:val="false"/>
        <w:autoSpaceDN w:val="false"/>
        <w:adjustRightInd w:val="false"/>
        <w:jc w:val="left"/>
        <w:rPr>
          <w:rFonts w:ascii="Calibri" w:cs="Tahoma" w:hAnsi="Calibri" w:hint="default"/>
          <w:b/>
          <w:bCs/>
          <w:kern w:val="0"/>
          <w:sz w:val="24"/>
          <w:szCs w:val="24"/>
          <w:lang w:val="en-US" w:bidi="ar-SA"/>
        </w:rPr>
      </w:pPr>
      <w:r>
        <w:rPr>
          <w:rFonts w:ascii="Calibri" w:cs="Tahoma" w:hAnsi="Calibri"/>
          <w:b/>
          <w:bCs/>
          <w:kern w:val="0"/>
          <w:sz w:val="24"/>
          <w:szCs w:val="24"/>
          <w:lang w:bidi="ar-SA"/>
        </w:rPr>
        <w:t>University Qualification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Degree: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Bachelor of Business Administration</w:t>
      </w:r>
    </w:p>
    <w:p>
      <w:pPr>
        <w:pStyle w:val="style0"/>
        <w:numPr>
          <w:ilvl w:val="0"/>
          <w:numId w:val="0"/>
        </w:numPr>
        <w:ind w:left="378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Leading University, Sylhet. 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CGPA: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2.62 in scale of 4.0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Passing Year: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2017</w:t>
      </w:r>
    </w:p>
    <w:p>
      <w:pPr>
        <w:pStyle w:val="style0"/>
        <w:ind w:left="2100" w:leftChars="0" w:firstLine="420" w:firstLineChars="0"/>
        <w:rPr>
          <w:rFonts w:hint="default"/>
          <w:b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br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  </w:t>
      </w:r>
      <w:r>
        <w:rPr>
          <w:rFonts w:hint="default"/>
          <w:b/>
          <w:sz w:val="22"/>
          <w:szCs w:val="22"/>
          <w:lang w:val="en-US"/>
        </w:rPr>
        <w:t>Degree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/>
          <w:sz w:val="22"/>
          <w:szCs w:val="22"/>
          <w:lang w:val="en-US"/>
        </w:rPr>
        <w:t>:</w:t>
      </w:r>
      <w:r>
        <w:rPr>
          <w:rFonts w:hint="default"/>
          <w:b/>
          <w:sz w:val="22"/>
          <w:szCs w:val="22"/>
          <w:lang w:val="en-US"/>
        </w:rPr>
        <w:t xml:space="preserve">          </w:t>
      </w:r>
      <w:r>
        <w:rPr>
          <w:rFonts w:hint="default"/>
          <w:b/>
          <w:sz w:val="22"/>
          <w:szCs w:val="22"/>
          <w:lang w:val="en-US"/>
        </w:rPr>
        <w:t>Masters</w:t>
      </w:r>
      <w:r>
        <w:rPr>
          <w:rFonts w:hint="default"/>
          <w:b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sz w:val="22"/>
          <w:szCs w:val="22"/>
          <w:lang w:val="en-US"/>
        </w:rPr>
        <w:t>in</w:t>
      </w:r>
      <w:r>
        <w:rPr>
          <w:rFonts w:hint="default"/>
          <w:b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sz w:val="22"/>
          <w:szCs w:val="22"/>
          <w:lang w:val="en-US"/>
        </w:rPr>
        <w:t>Business</w:t>
      </w:r>
      <w:r>
        <w:rPr>
          <w:rFonts w:hint="default"/>
          <w:b w:val="false"/>
          <w:sz w:val="22"/>
          <w:szCs w:val="22"/>
          <w:lang w:val="en-US"/>
        </w:rPr>
        <w:t xml:space="preserve"> Administration</w:t>
      </w:r>
      <w:r>
        <w:rPr>
          <w:rFonts w:hint="default"/>
          <w:b w:val="false"/>
          <w:sz w:val="22"/>
          <w:szCs w:val="22"/>
          <w:lang w:val="en-US"/>
        </w:rPr>
        <w:t>,Leading university</w:t>
      </w:r>
      <w:r>
        <w:rPr>
          <w:rFonts w:hint="default"/>
          <w:b w:val="false"/>
          <w:sz w:val="22"/>
          <w:szCs w:val="22"/>
          <w:lang w:val="en-US"/>
        </w:rPr>
        <w:t>,Sylhet.</w:t>
      </w:r>
    </w:p>
    <w:p>
      <w:pPr>
        <w:pStyle w:val="style0"/>
        <w:ind w:left="2100" w:leftChars="0" w:firstLine="420" w:firstLineChars="0"/>
        <w:rPr/>
      </w:pPr>
      <w:r>
        <w:rPr>
          <w:rFonts w:hint="default"/>
          <w:b/>
          <w:sz w:val="22"/>
          <w:szCs w:val="22"/>
          <w:lang w:val="en-US"/>
        </w:rPr>
        <w:t>Passing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rFonts w:hint="default"/>
          <w:b/>
          <w:sz w:val="22"/>
          <w:szCs w:val="22"/>
          <w:lang w:val="en-US"/>
        </w:rPr>
        <w:t>Year: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rFonts w:hint="default"/>
          <w:b/>
          <w:sz w:val="22"/>
          <w:szCs w:val="22"/>
          <w:lang w:val="en-US"/>
        </w:rPr>
        <w:t xml:space="preserve">     </w:t>
      </w:r>
      <w:r>
        <w:rPr>
          <w:rFonts w:hint="default"/>
          <w:b/>
          <w:sz w:val="22"/>
          <w:szCs w:val="22"/>
          <w:lang w:val="en-US"/>
        </w:rPr>
        <w:t>Running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Calibri" w:cs="Tahoma" w:hAnsi="Calibri" w:hint="default"/>
          <w:b/>
          <w:bCs/>
          <w:kern w:val="0"/>
          <w:sz w:val="24"/>
          <w:szCs w:val="24"/>
          <w:lang w:val="en-US" w:bidi="ar-SA"/>
        </w:rPr>
      </w:pPr>
      <w:r>
        <w:rPr>
          <w:rFonts w:ascii="Calibri" w:cs="Tahoma" w:hAnsi="Calibri"/>
          <w:b/>
          <w:bCs/>
          <w:kern w:val="0"/>
          <w:sz w:val="24"/>
          <w:szCs w:val="24"/>
          <w:lang w:val="en-US" w:bidi="ar-SA"/>
        </w:rPr>
        <w:t>Public Examinations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Degree: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Higher Secondary School Certificate</w:t>
      </w:r>
    </w:p>
    <w:p>
      <w:pPr>
        <w:pStyle w:val="style0"/>
        <w:numPr>
          <w:ilvl w:val="0"/>
          <w:numId w:val="0"/>
        </w:numPr>
        <w:ind w:left="378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Sylhet Govt Women College, Sylhet. 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Grade: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3.60 in scale of 5.0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Session: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2010-2011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Passing Year: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2012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Board: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Sylhet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Group: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Science</w:t>
      </w:r>
    </w:p>
    <w:p>
      <w:pPr>
        <w:pStyle w:val="style0"/>
        <w:numPr>
          <w:ilvl w:val="0"/>
          <w:numId w:val="0"/>
        </w:numPr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Degree: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Secondary School Certificate</w:t>
      </w:r>
    </w:p>
    <w:p>
      <w:pPr>
        <w:pStyle w:val="style0"/>
        <w:numPr>
          <w:ilvl w:val="0"/>
          <w:numId w:val="0"/>
        </w:numPr>
        <w:ind w:left="378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Blue Bird School &amp; College, Sylhet. 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Grade: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5.00 in scale of 5.0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Session: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2008-2009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Passing Year: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2010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Board: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Sylhet</w:t>
      </w:r>
    </w:p>
    <w:p>
      <w:pPr>
        <w:pStyle w:val="style0"/>
        <w:numPr>
          <w:ilvl w:val="0"/>
          <w:numId w:val="0"/>
        </w:numPr>
        <w:ind w:left="210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Group: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Science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br w:type="page"/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Extracurricular Activities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sz w:val="32"/>
          <w:szCs w:val="32"/>
          <w:lang w:val="en-US"/>
        </w:rPr>
      </w:pPr>
    </w:p>
    <w:p>
      <w:pPr>
        <w:pStyle w:val="style0"/>
        <w:numPr>
          <w:ilvl w:val="0"/>
          <w:numId w:val="1"/>
        </w:numPr>
        <w:ind w:left="418" w:leftChars="0" w:hanging="418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Ex-Joint Publicity Secretary at Leading University Social Service Club</w:t>
      </w:r>
    </w:p>
    <w:p>
      <w:pPr>
        <w:pStyle w:val="style0"/>
        <w:numPr>
          <w:ilvl w:val="0"/>
          <w:numId w:val="1"/>
        </w:numPr>
        <w:ind w:left="418" w:leftChars="0" w:hanging="418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Ex-Event promoter at Orpheus</w:t>
      </w:r>
    </w:p>
    <w:p>
      <w:pPr>
        <w:pStyle w:val="style0"/>
        <w:numPr>
          <w:ilvl w:val="0"/>
          <w:numId w:val="0"/>
        </w:numPr>
        <w:ind w:left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Personal Details</w:t>
      </w:r>
    </w:p>
    <w:p>
      <w:pPr>
        <w:pStyle w:val="style0"/>
        <w:numPr>
          <w:ilvl w:val="0"/>
          <w:numId w:val="0"/>
        </w:numPr>
        <w:ind w:leftChars="0"/>
        <w:rPr>
          <w:rFonts w:hint="default"/>
          <w:b/>
          <w:bCs/>
          <w:sz w:val="32"/>
          <w:szCs w:val="3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Full name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Farah Muslima Nabeela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Father’s name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Late Md. Abdur Rashid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Mother’s name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Quazi Husnee Ara Begum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Permanent Address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44, Arnob, Mirer Maydan , Sylhet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Contact No.</w:t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>:</w:t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>+880 1635 057 965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Present Address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Do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Date Of Birth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17th February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Religion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Islam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Nationality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Bangladeshi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Blood Group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O+ve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Marital Status</w:t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Single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Languages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: </w:t>
      </w:r>
      <w:r>
        <w:rPr>
          <w:rFonts w:hint="default"/>
          <w:b w:val="false"/>
          <w:bCs w:val="false"/>
          <w:sz w:val="22"/>
          <w:szCs w:val="22"/>
          <w:lang w:val="en-US"/>
        </w:rPr>
        <w:tab/>
      </w:r>
      <w:r>
        <w:rPr>
          <w:rFonts w:hint="default"/>
          <w:b w:val="false"/>
          <w:bCs w:val="false"/>
          <w:sz w:val="22"/>
          <w:szCs w:val="22"/>
          <w:lang w:val="en-US"/>
        </w:rPr>
        <w:t>Bengali and English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Skills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Computer skill on Microsoft Word, Excel and PowerPoint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Experiences</w:t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1. Three months internship at Admission Section, Leading University, Sylhet.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2. Tutor in Option Coaching Home, Sylhet for one and half year. 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3. </w:t>
      </w:r>
      <w:r>
        <w:rPr>
          <w:rFonts w:hint="default"/>
          <w:b w:val="false"/>
          <w:bCs w:val="false"/>
          <w:sz w:val="22"/>
          <w:szCs w:val="22"/>
          <w:lang w:val="en-US"/>
        </w:rPr>
        <w:t>W</w:t>
      </w:r>
      <w:r>
        <w:rPr>
          <w:rFonts w:hint="default"/>
          <w:b w:val="false"/>
          <w:bCs w:val="false"/>
          <w:sz w:val="22"/>
          <w:szCs w:val="22"/>
          <w:lang w:val="en-US"/>
        </w:rPr>
        <w:t>or</w:t>
      </w:r>
      <w:r>
        <w:rPr>
          <w:rFonts w:hint="default"/>
          <w:b w:val="false"/>
          <w:bCs w:val="false"/>
          <w:sz w:val="22"/>
          <w:szCs w:val="22"/>
          <w:lang w:val="en-US"/>
        </w:rPr>
        <w:t>ked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as a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n </w:t>
      </w:r>
      <w:r>
        <w:rPr>
          <w:rFonts w:hint="default"/>
          <w:b w:val="false"/>
          <w:bCs w:val="false"/>
          <w:sz w:val="22"/>
          <w:szCs w:val="22"/>
          <w:lang w:val="en-US"/>
        </w:rPr>
        <w:t>A</w:t>
      </w:r>
      <w:r>
        <w:rPr>
          <w:rFonts w:hint="default"/>
          <w:b w:val="false"/>
          <w:bCs w:val="false"/>
          <w:sz w:val="22"/>
          <w:szCs w:val="22"/>
          <w:lang w:val="en-US"/>
        </w:rPr>
        <w:t>dmission counselor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and Receiptionist </w:t>
      </w:r>
      <w:r>
        <w:rPr>
          <w:rFonts w:hint="default"/>
          <w:b w:val="false"/>
          <w:bCs w:val="false"/>
          <w:sz w:val="22"/>
          <w:szCs w:val="22"/>
          <w:lang w:val="en-US"/>
        </w:rPr>
        <w:t>at Banyan British School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4. 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Worked as and </w:t>
      </w:r>
      <w:r>
        <w:rPr>
          <w:rFonts w:hint="default"/>
          <w:b w:val="false"/>
          <w:bCs w:val="false"/>
          <w:sz w:val="22"/>
          <w:szCs w:val="22"/>
          <w:lang w:val="en-US"/>
        </w:rPr>
        <w:t>Admission Counselor</w:t>
      </w:r>
      <w:r>
        <w:rPr>
          <w:rFonts w:hint="default"/>
          <w:b w:val="false"/>
          <w:bCs w:val="false"/>
          <w:sz w:val="22"/>
          <w:szCs w:val="22"/>
          <w:lang w:val="en-US"/>
        </w:rPr>
        <w:t xml:space="preserve"> and Accoun</w:t>
      </w:r>
      <w:r>
        <w:rPr>
          <w:rFonts w:hint="default"/>
          <w:b w:val="false"/>
          <w:bCs w:val="false"/>
          <w:sz w:val="22"/>
          <w:szCs w:val="22"/>
          <w:lang w:val="en-US"/>
        </w:rPr>
        <w:t>tant At Muhibur Rahman Academy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 xml:space="preserve">5. Worked </w:t>
      </w:r>
      <w:r>
        <w:rPr>
          <w:rFonts w:hint="default"/>
          <w:b w:val="false"/>
          <w:bCs w:val="false"/>
          <w:sz w:val="22"/>
          <w:szCs w:val="22"/>
          <w:lang w:val="en-US"/>
        </w:rPr>
        <w:t>as a General Manager At Dreams Gallery.</w:t>
      </w:r>
      <w:r>
        <w:rPr>
          <w:rFonts w:hint="default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References</w:t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/>
        </w:rPr>
      </w:pPr>
    </w:p>
    <w:p>
      <w:pPr>
        <w:pStyle w:val="style0"/>
        <w:numPr>
          <w:ilvl w:val="0"/>
          <w:numId w:val="2"/>
        </w:numPr>
        <w:ind w:left="845" w:leftChars="0" w:hanging="425" w:firstLineChars="0"/>
        <w:rPr>
          <w:rFonts w:hint="default"/>
          <w:b/>
          <w:bCs/>
          <w:sz w:val="22"/>
          <w:szCs w:val="22"/>
          <w:lang w:val="en-US"/>
        </w:rPr>
        <w:sectPr>
          <w:pgSz w:w="11850" w:h="16783" w:orient="portrait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>
      <w:pPr>
        <w:pStyle w:val="style0"/>
        <w:numPr>
          <w:ilvl w:val="0"/>
          <w:numId w:val="2"/>
        </w:numPr>
        <w:ind w:left="845" w:leftChars="0" w:hanging="425" w:firstLineChars="0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Md. Jahangir Alam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Assistant Professor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(Marketing)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Business Administration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Contact-01720-588992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2"/>
        </w:numPr>
        <w:ind w:left="845" w:leftChars="0" w:hanging="425" w:firstLineChars="0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Shamsu Uddin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Assistant professor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(Marketing)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Business Administration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Contact: 01195-399384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  <w:sectPr>
          <w:type w:val="continuous"/>
          <w:pgSz w:w="11850" w:h="16783" w:orient="portrait"/>
          <w:pgMar w:top="1440" w:right="1800" w:bottom="1440" w:left="1800" w:header="720" w:footer="720" w:gutter="0"/>
          <w:cols w:equalWidth="0" w:num="2">
            <w:col w:w="3912" w:space="425"/>
            <w:col w:w="3912"/>
          </w:cols>
          <w:docGrid w:linePitch="360" w:charSpace="0"/>
        </w:sect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bookmarkStart w:id="0" w:name="_GoBack"/>
    <w:bookmarkEnd w:id="0"/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Sincerely Yours</w:t>
      </w:r>
    </w:p>
    <w:p>
      <w:pPr>
        <w:pStyle w:val="style0"/>
        <w:numPr>
          <w:ilvl w:val="0"/>
          <w:numId w:val="0"/>
        </w:numPr>
        <w:ind w:left="420" w:leftChars="0" w:firstLine="420" w:firstLineChars="0"/>
        <w:rPr>
          <w:rFonts w:hint="default"/>
          <w:b w:val="false"/>
          <w:bCs w:val="false"/>
          <w:sz w:val="22"/>
          <w:szCs w:val="22"/>
          <w:lang w:val="en-US"/>
        </w:rPr>
      </w:pPr>
    </w:p>
    <w:p>
      <w:pPr>
        <w:pStyle w:val="style0"/>
        <w:numPr>
          <w:ilvl w:val="0"/>
          <w:numId w:val="0"/>
        </w:numPr>
        <w:rPr>
          <w:rFonts w:hint="default"/>
          <w:b w:val="false"/>
          <w:bCs w:val="false"/>
          <w:sz w:val="22"/>
          <w:szCs w:val="22"/>
          <w:lang w:val="en-US"/>
        </w:rPr>
      </w:pPr>
      <w:r>
        <w:rPr>
          <w:rFonts w:hint="default"/>
          <w:b w:val="false"/>
          <w:bCs w:val="false"/>
          <w:sz w:val="22"/>
          <w:szCs w:val="22"/>
          <w:lang w:val="en-US"/>
        </w:rPr>
        <w:t>__________________________</w:t>
      </w:r>
    </w:p>
    <w:p>
      <w:pPr>
        <w:pStyle w:val="style0"/>
        <w:numPr>
          <w:ilvl w:val="0"/>
          <w:numId w:val="0"/>
        </w:numPr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Farah Muslima Nabeela</w:t>
      </w:r>
    </w:p>
    <w:sectPr>
      <w:type w:val="continuous"/>
      <w:pgSz w:w="11850" w:h="16783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BookAntiqua">
    <w:altName w:val="AMGD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GDT">
    <w:altName w:val="AMGDT"/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erdana">
    <w:altName w:val="Verdana"/>
    <w:panose1 w:val="020b0604030000040204"/>
    <w:charset w:val="00"/>
    <w:family w:val="auto"/>
    <w:pitch w:val="default"/>
    <w:sig w:usb0="A10006FF" w:usb1="4000205B" w:usb2="00000010" w:usb3="00000000" w:csb0="2000019F" w:csb1="00000000"/>
  </w:font>
  <w:font w:name="Siyam Rupali">
    <w:altName w:val="Siyam Rupali"/>
    <w:panose1 w:val="02000500000000020004"/>
    <w:charset w:val="00"/>
    <w:family w:val="auto"/>
    <w:pitch w:val="default"/>
    <w:sig w:usb0="00010000" w:usb1="00000000" w:usb2="00000000" w:usb3="00000000" w:csb0="00000001" w:csb1="00000000"/>
  </w:font>
  <w:font w:name="Calibri Light">
    <w:altName w:val="Calibri Light"/>
    <w:panose1 w:val="020f0302020000030204"/>
    <w:charset w:val="00"/>
    <w:family w:val="auto"/>
    <w:pitch w:val="default"/>
    <w:sig w:usb0="E0002AFF" w:usb1="C000247B" w:usb2="00000009" w:usb3="00000000" w:csb0="200001FF" w:csb1="00000000"/>
  </w:font>
  <w:font w:name="NSimSun">
    <w:altName w:val="NSimSun"/>
    <w:panose1 w:val="02010609030000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Arial Unicode MS"/>
    <w:panose1 w:val="020b0604020000020204"/>
    <w:charset w:val="86"/>
    <w:family w:val="auto"/>
    <w:pitch w:val="default"/>
    <w:sig w:usb0="FFFFFFFF" w:usb1="E9FFFFFF" w:usb2="0000003F" w:usb3="00000000" w:csb0="603F01FF" w:csb1="FFFF0000"/>
  </w:font>
  <w:font w:name="Microsoft JhengHei">
    <w:altName w:val="Microsoft JhengHei"/>
    <w:panose1 w:val="020b0604030000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altName w:val="Malgun Gothic Semilight"/>
    <w:panose1 w:val="020b0502040000020203"/>
    <w:charset w:val="86"/>
    <w:family w:val="auto"/>
    <w:pitch w:val="default"/>
    <w:sig w:usb0="900002AF" w:usb1="01D77CFB" w:usb2="00000012" w:usb3="00000000" w:csb0="203E01BD" w:csb1="D7FF0000"/>
  </w:font>
  <w:font w:name="Malgun Gothic">
    <w:altName w:val="Malgun Gothic"/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altName w:val="Microsoft JhengHei Light"/>
    <w:panose1 w:val="020b0304030000040204"/>
    <w:charset w:val="88"/>
    <w:family w:val="auto"/>
    <w:pitch w:val="default"/>
    <w:sig w:usb0="800002A7" w:usb1="28CF4400" w:usb2="00000016" w:usb3="00000000" w:csb0="00100009" w:csb1="00000000"/>
  </w:font>
  <w:font w:name="Trebuchet MS">
    <w:altName w:val="Trebuchet MS"/>
    <w:panose1 w:val="020b0603020000020204"/>
    <w:charset w:val="00"/>
    <w:family w:val="auto"/>
    <w:pitch w:val="default"/>
    <w:sig w:usb0="00000687" w:usb1="00000000" w:usb2="00000000" w:usb3="00000000" w:csb0="2000009F" w:csb1="00000000"/>
  </w:font>
  <w:font w:name="Tw Cen MT">
    <w:altName w:val="Tw Cen MT"/>
    <w:panose1 w:val="020b0602020000020603"/>
    <w:charset w:val="00"/>
    <w:family w:val="auto"/>
    <w:pitch w:val="default"/>
    <w:sig w:usb0="00000003" w:usb1="00000000" w:usb2="00000000" w:usb3="00000000" w:csb0="20000003" w:csb1="00000000"/>
  </w:font>
  <w:font w:name="Tw Cen MT Condensed">
    <w:altName w:val="Tw Cen MT Condensed"/>
    <w:panose1 w:val="020b0606020000020203"/>
    <w:charset w:val="00"/>
    <w:family w:val="auto"/>
    <w:pitch w:val="default"/>
    <w:sig w:usb0="00000003" w:usb1="00000000" w:usb2="00000000" w:usb3="00000000" w:csb0="20000003" w:csb1="00000000"/>
  </w:font>
  <w:font w:name="Tw Cen MT Condensed Extra Bold">
    <w:altName w:val="Tw Cen MT Condensed Extra Bold"/>
    <w:panose1 w:val="020b0803020000020204"/>
    <w:charset w:val="00"/>
    <w:family w:val="auto"/>
    <w:pitch w:val="default"/>
    <w:sig w:usb0="00000003" w:usb1="00000000" w:usb2="00000000" w:usb3="00000000" w:csb0="20000003" w:csb1="00000000"/>
  </w:font>
  <w:font w:name="Txt">
    <w:altName w:val="Txt"/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UniversalMath1 BT">
    <w:altName w:val="UniversalMath1 BT"/>
    <w:panose1 w:val="05050102010000020602"/>
    <w:charset w:val="00"/>
    <w:family w:val="auto"/>
    <w:pitch w:val="default"/>
    <w:sig w:usb0="00000000" w:usb1="00000000" w:usb2="00000000" w:usb3="00000000" w:csb0="00000000" w:csb1="00000000"/>
  </w:font>
  <w:font w:name="Symap">
    <w:altName w:val="Symap"/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Symath">
    <w:altName w:val="Symath"/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Symbol">
    <w:altName w:val="Symbol"/>
    <w:panose1 w:val="05050102010000020507"/>
    <w:charset w:val="00"/>
    <w:family w:val="auto"/>
    <w:pitch w:val="default"/>
    <w:sig w:usb0="00000000" w:usb1="00000000" w:usb2="00000000" w:usb3="00000000" w:csb0="80000000" w:csb1="00000000"/>
  </w:font>
  <w:font w:name="Symusic">
    <w:altName w:val="Symusic"/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Technic">
    <w:altName w:val="Technic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 UI"/>
    <w:panose1 w:val="020b0604030000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altName w:val="Microsoft JhengHei UI Light"/>
    <w:panose1 w:val="020b0304030000040204"/>
    <w:charset w:val="88"/>
    <w:family w:val="auto"/>
    <w:pitch w:val="default"/>
    <w:sig w:usb0="800002A7" w:usb1="28CF4400" w:usb2="00000016" w:usb3="00000000" w:csb0="00100009" w:csb1="00000000"/>
  </w:font>
  <w:font w:name="Microsoft YaHei">
    <w:altName w:val="Microsoft YaHei"/>
    <w:panose1 w:val="020b0503020000020204"/>
    <w:charset w:val="86"/>
    <w:family w:val="auto"/>
    <w:pitch w:val="default"/>
    <w:sig w:usb0="80000287" w:usb1="28CF3C50" w:usb2="00000016" w:usb3="00000000" w:csb0="0004001F" w:csb1="00000000"/>
  </w:font>
  <w:font w:name="Microsoft YaHei UI">
    <w:altName w:val="Microsoft YaHei UI"/>
    <w:panose1 w:val="020b0503020000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altName w:val="Microsoft YaHei UI Light"/>
    <w:panose1 w:val="020b0502040000020203"/>
    <w:charset w:val="86"/>
    <w:family w:val="auto"/>
    <w:pitch w:val="default"/>
    <w:sig w:usb0="80000287" w:usb1="28CF0010" w:usb2="00000016" w:usb3="00000000" w:csb0="0004001F" w:csb1="00000000"/>
  </w:font>
  <w:font w:name="MingLiU_HKSCS-ExtB">
    <w:altName w:val="MingLiU_HKSCS-ExtB"/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altName w:val="MS Gothic"/>
    <w:panose1 w:val="020b0609070000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MS Mincho"/>
    <w:panose1 w:val="02020609040000080304"/>
    <w:charset w:val="80"/>
    <w:family w:val="auto"/>
    <w:pitch w:val="default"/>
    <w:sig w:usb0="A00002BF" w:usb1="68C7FCFB" w:usb2="00000010" w:usb3="00000000" w:csb0="4002009F" w:csb1="DFD70000"/>
  </w:font>
  <w:font w:name="MS PGothic">
    <w:altName w:val="MS PGothic"/>
    <w:panose1 w:val="020b0600070000080204"/>
    <w:charset w:val="80"/>
    <w:family w:val="auto"/>
    <w:pitch w:val="default"/>
    <w:sig w:usb0="E00002FF" w:usb1="6AC7FDFB" w:usb2="08000012" w:usb3="00000000" w:csb0="4002009F" w:csb1="DFD70000"/>
  </w:font>
  <w:font w:name="PMingLiU-ExtB">
    <w:altName w:val="PMingLiU-ExtB"/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altName w:val="SimSun-ExtB"/>
    <w:panose1 w:val="02010609060000010101"/>
    <w:charset w:val="86"/>
    <w:family w:val="auto"/>
    <w:pitch w:val="default"/>
    <w:sig w:usb0="00000001" w:usb1="02000000" w:usb2="00000000" w:usb3="00000000" w:csb0="00040001" w:csb1="00000000"/>
  </w:font>
  <w:font w:name="Adobe Devanagari">
    <w:altName w:val="Adobe Devanagari"/>
    <w:panose1 w:val="02040503050000020203"/>
    <w:charset w:val="00"/>
    <w:family w:val="auto"/>
    <w:pitch w:val="default"/>
    <w:sig w:usb0="00008003" w:usb1="00000000" w:usb2="00000000" w:usb3="00000000" w:csb0="20000001" w:csb1="00000000"/>
  </w:font>
  <w:font w:name="Agency FB">
    <w:altName w:val="Agency FB"/>
    <w:panose1 w:val="020b0503020000020204"/>
    <w:charset w:val="00"/>
    <w:family w:val="auto"/>
    <w:pitch w:val="default"/>
    <w:sig w:usb0="00000003" w:usb1="00000000" w:usb2="00000000" w:usb3="00000000" w:csb0="20000001" w:csb1="00000000"/>
  </w:font>
  <w:font w:name="Algerian">
    <w:altName w:val="Algerian"/>
    <w:panose1 w:val="04020705040000060702"/>
    <w:charset w:val="00"/>
    <w:family w:val="auto"/>
    <w:pitch w:val="default"/>
    <w:sig w:usb0="00000003" w:usb1="00000000" w:usb2="00000000" w:usb3="00000000" w:csb0="20000001" w:csb1="00000000"/>
  </w:font>
  <w:font w:name="AmdtSymbols">
    <w:altName w:val="AmdtSymbols"/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Arial Black">
    <w:altName w:val="Arial Black"/>
    <w:panose1 w:val="020b0a04020000020204"/>
    <w:charset w:val="00"/>
    <w:family w:val="auto"/>
    <w:pitch w:val="default"/>
    <w:sig w:usb0="A00002AF" w:usb1="400078FB" w:usb2="00000000" w:usb3="00000000" w:csb0="6000009F" w:csb1="DFD70000"/>
  </w:font>
  <w:font w:name="Arial Narrow">
    <w:altName w:val="Arial Narrow"/>
    <w:panose1 w:val="020b0606020000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altName w:val="Arial Rounded MT Bold"/>
    <w:panose1 w:val="020f0704030000030204"/>
    <w:charset w:val="00"/>
    <w:family w:val="auto"/>
    <w:pitch w:val="default"/>
    <w:sig w:usb0="00000003" w:usb1="00000000" w:usb2="00000000" w:usb3="00000000" w:csb0="20000001" w:csb1="00000000"/>
  </w:font>
  <w:font w:name="BankGothic Lt BT">
    <w:altName w:val="BankGothic Lt BT"/>
    <w:panose1 w:val="020b0607020000060204"/>
    <w:charset w:val="00"/>
    <w:family w:val="auto"/>
    <w:pitch w:val="default"/>
    <w:sig w:usb0="00000000" w:usb1="00000000" w:usb2="00000000" w:usb3="00000000" w:csb0="00000000" w:csb1="00000000"/>
  </w:font>
  <w:font w:name="BankGothic Md BT">
    <w:altName w:val="BankGothic Md BT"/>
    <w:panose1 w:val="020b0807020000060204"/>
    <w:charset w:val="00"/>
    <w:family w:val="auto"/>
    <w:pitch w:val="default"/>
    <w:sig w:usb0="00000000" w:usb1="00000000" w:usb2="00000000" w:usb3="00000000" w:csb0="00000000" w:csb1="00000000"/>
  </w:font>
  <w:font w:name="Bell MT">
    <w:altName w:val="Bell MT"/>
    <w:panose1 w:val="02020503060000020303"/>
    <w:charset w:val="00"/>
    <w:family w:val="auto"/>
    <w:pitch w:val="default"/>
    <w:sig w:usb0="00000003" w:usb1="00000000" w:usb2="00000000" w:usb3="00000000" w:csb0="20000001" w:csb1="00000000"/>
  </w:font>
  <w:font w:name="Bernard MT Condensed">
    <w:altName w:val="Bernard MT Condensed"/>
    <w:panose1 w:val="02050806060000020404"/>
    <w:charset w:val="00"/>
    <w:family w:val="auto"/>
    <w:pitch w:val="default"/>
    <w:sig w:usb0="00000003" w:usb1="00000000" w:usb2="00000000" w:usb3="00000000" w:csb0="20000001" w:csb1="00000000"/>
  </w:font>
  <w:font w:name="Blackadder ITC">
    <w:altName w:val="Blackadder ITC"/>
    <w:panose1 w:val="04020505050000020d02"/>
    <w:charset w:val="00"/>
    <w:family w:val="auto"/>
    <w:pitch w:val="default"/>
    <w:sig w:usb0="00000003" w:usb1="00000000" w:usb2="00000000" w:usb3="00000000" w:csb0="20000001" w:csb1="00000000"/>
  </w:font>
  <w:font w:name="Bodoni MT">
    <w:altName w:val="Bodoni MT"/>
    <w:panose1 w:val="02070603080000020203"/>
    <w:charset w:val="00"/>
    <w:family w:val="auto"/>
    <w:pitch w:val="default"/>
    <w:sig w:usb0="00000003" w:usb1="00000000" w:usb2="00000000" w:usb3="00000000" w:csb0="20000001" w:csb1="00000000"/>
  </w:font>
  <w:font w:name="Bodoni MT Condensed">
    <w:altName w:val="Bodoni MT Condensed"/>
    <w:panose1 w:val="02070606080000020203"/>
    <w:charset w:val="00"/>
    <w:family w:val="auto"/>
    <w:pitch w:val="default"/>
    <w:sig w:usb0="00000003" w:usb1="00000000" w:usb2="00000000" w:usb3="00000000" w:csb0="20000001" w:csb1="00000000"/>
  </w:font>
  <w:font w:name="Bookshelf Symbol 7">
    <w:altName w:val="Bookshelf Symbol 7"/>
    <w:panose1 w:val="05010101010000010101"/>
    <w:charset w:val="00"/>
    <w:family w:val="auto"/>
    <w:pitch w:val="default"/>
    <w:sig w:usb0="00000000" w:usb1="00000000" w:usb2="00000000" w:usb3="00000000" w:csb0="80000000" w:csb1="00000000"/>
  </w:font>
  <w:font w:name="Bradley Hand ITC">
    <w:altName w:val="Bradley Hand ITC"/>
    <w:panose1 w:val="03070402050000030203"/>
    <w:charset w:val="00"/>
    <w:family w:val="auto"/>
    <w:pitch w:val="default"/>
    <w:sig w:usb0="00000003" w:usb1="00000000" w:usb2="00000000" w:usb3="00000000" w:csb0="20000001" w:csb1="00000000"/>
  </w:font>
  <w:font w:name="Britannic Bold">
    <w:altName w:val="Britannic Bold"/>
    <w:panose1 w:val="020b0903060000020204"/>
    <w:charset w:val="00"/>
    <w:family w:val="auto"/>
    <w:pitch w:val="default"/>
    <w:sig w:usb0="00000003" w:usb1="00000000" w:usb2="00000000" w:usb3="00000000" w:csb0="20000001" w:csb1="00000000"/>
  </w:font>
  <w:font w:name="Broadway">
    <w:altName w:val="Broadway"/>
    <w:panose1 w:val="04040905080000020502"/>
    <w:charset w:val="00"/>
    <w:family w:val="auto"/>
    <w:pitch w:val="default"/>
    <w:sig w:usb0="00000003" w:usb1="00000000" w:usb2="00000000" w:usb3="00000000" w:csb0="20000001" w:csb1="00000000"/>
  </w:font>
  <w:font w:name="Brush Script MT">
    <w:altName w:val="Brush Script MT"/>
    <w:panose1 w:val="03060802040000070304"/>
    <w:charset w:val="00"/>
    <w:family w:val="auto"/>
    <w:pitch w:val="default"/>
    <w:sig w:usb0="00000003" w:usb1="00000000" w:usb2="00000000" w:usb3="00000000" w:csb0="20000001" w:csb1="00000000"/>
  </w:font>
  <w:font w:name="A2B05+DTIIGO+HelveticaNeue-Medi">
    <w:altName w:val="AMGD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Neue-MediumItalic">
    <w:altName w:val="AMGD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entury">
    <w:altName w:val="Century"/>
    <w:panose1 w:val="02040604050000020304"/>
    <w:charset w:val="00"/>
    <w:family w:val="roman"/>
    <w:pitch w:val="default"/>
    <w:sig w:usb0="00000287" w:usb1="00000000" w:usb2="00000000" w:usb3="00000000" w:csb0="2000009F" w:csb1="DFD70000"/>
  </w:font>
  <w:font w:name="Vrinda">
    <w:altName w:val="Siyam Rupali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Marlett">
    <w:altName w:val="Marlet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A106C65"/>
    <w:lvl w:ilvl="0">
      <w:start w:val="1"/>
      <w:numFmt w:val="bullet"/>
      <w:lvlText w:val=""/>
      <w:lvlJc w:val="left"/>
      <w:pPr>
        <w:ind w:left="418" w:leftChars="0" w:hanging="418" w:firstLineChars="0"/>
      </w:pPr>
      <w:rPr>
        <w:rFonts w:ascii="Wingdings" w:hAnsi="Wingdings" w:hint="default"/>
        <w:sz w:val="16"/>
      </w:rPr>
    </w:lvl>
  </w:abstractNum>
  <w:abstractNum w:abstractNumId="1">
    <w:nsid w:val="00000001"/>
    <w:multiLevelType w:val="singleLevel"/>
    <w:tmpl w:val="5A10743A"/>
    <w:lvl w:ilvl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宋体" w:eastAsia="宋体" w:hAnsi="Calibri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after="260" w:lineRule="auto" w:line="416"/>
      <w:outlineLvl w:val="1"/>
    </w:pPr>
    <w:rPr>
      <w:b/>
      <w:bCs/>
      <w:sz w:val="32"/>
      <w:szCs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  <w:style w:type="paragraph" w:customStyle="1" w:styleId="style4097">
    <w:name w:val="CalibH2"/>
    <w:basedOn w:val="style2"/>
    <w:next w:val="style4097"/>
    <w:qFormat/>
    <w:uiPriority w:val="0"/>
    <w:pPr/>
    <w:rPr>
      <w:rFonts w:ascii="Calibri" w:cs="Times New Roman" w:eastAsia="SimSun" w:hAnsi="Calibri"/>
      <w:kern w:val="2"/>
    </w:rPr>
  </w:style>
  <w:style w:type="paragraph" w:styleId="style157">
    <w:name w:val="No Spacing"/>
    <w:next w:val="style157"/>
    <w:qFormat/>
    <w:pPr>
      <w:spacing w:after="0"/>
    </w:pPr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322</Words>
  <Pages>1</Pages>
  <Characters>1883</Characters>
  <Application>WPS Office</Application>
  <DocSecurity>0</DocSecurity>
  <Paragraphs>96</Paragraphs>
  <ScaleCrop>false</ScaleCrop>
  <LinksUpToDate>false</LinksUpToDate>
  <CharactersWithSpaces>2229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2017-11-18T17:07:00Z</dcterms:created>
  <dc:creator>AHN</dc:creator>
  <lastModifiedBy>PRA-LX1</lastModifiedBy>
  <dcterms:modified xsi:type="dcterms:W3CDTF">2019-02-14T14:16:00Z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