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39" w:rsidRDefault="008E5F6B">
      <w:pPr>
        <w:jc w:val="both"/>
        <w:rPr>
          <w:rFonts w:ascii="Arial" w:eastAsia="Arial" w:hAnsi="Arial" w:cs="Arial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A20039">
        <w:object w:dxaOrig="2030" w:dyaOrig="1555">
          <v:rect id="rectole0000000000" o:spid="_x0000_i1025" style="width:101.25pt;height:78pt" o:ole="" o:preferrelative="t" stroked="f">
            <v:imagedata r:id="rId5" o:title=""/>
          </v:rect>
          <o:OLEObject Type="Embed" ProgID="StaticMetafile" ShapeID="rectole0000000000" DrawAspect="Content" ObjectID="_1629976262" r:id="rId6"/>
        </w:objec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Arial" w:eastAsia="Arial" w:hAnsi="Arial" w:cs="Arial"/>
          <w:b/>
          <w:sz w:val="32"/>
        </w:rPr>
        <w:t xml:space="preserve">Habiba Akter Jeba                                      </w:t>
      </w:r>
    </w:p>
    <w:p w:rsidR="00A20039" w:rsidRDefault="00A20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/>
      </w:tblPr>
      <w:tblGrid>
        <w:gridCol w:w="4635"/>
        <w:gridCol w:w="4735"/>
      </w:tblGrid>
      <w:tr w:rsidR="00A2003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Tahoma" w:eastAsia="Tahoma" w:hAnsi="Tahoma" w:cs="Tahoma"/>
              </w:rPr>
              <w:t xml:space="preserve">               Khadim Para, Khadim nagar Sylhet </w:t>
            </w:r>
          </w:p>
        </w:tc>
        <w:tc>
          <w:tcPr>
            <w:tcW w:w="4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Tahoma" w:eastAsia="Tahoma" w:hAnsi="Tahoma" w:cs="Tahoma"/>
              </w:rPr>
              <w:t xml:space="preserve">      Sadar Sylhet-3100, Bangladesh.</w:t>
            </w:r>
          </w:p>
        </w:tc>
      </w:tr>
      <w:tr w:rsidR="00A200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20039" w:rsidRDefault="008E5F6B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             </w:t>
            </w:r>
            <w:r>
              <w:rPr>
                <w:rFonts w:ascii="Tahoma" w:eastAsia="Tahoma" w:hAnsi="Tahoma" w:cs="Tahoma"/>
                <w:b/>
              </w:rPr>
              <w:t>Cell</w:t>
            </w:r>
            <w:r>
              <w:rPr>
                <w:rFonts w:ascii="Tahoma" w:eastAsia="Tahoma" w:hAnsi="Tahoma" w:cs="Tahoma"/>
              </w:rPr>
              <w:t xml:space="preserve">:+8801914821727 </w:t>
            </w:r>
          </w:p>
          <w:p w:rsidR="00A20039" w:rsidRDefault="00A20039">
            <w:pPr>
              <w:spacing w:after="0" w:line="240" w:lineRule="auto"/>
              <w:jc w:val="both"/>
            </w:pPr>
          </w:p>
        </w:tc>
        <w:tc>
          <w:tcPr>
            <w:tcW w:w="47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A20039" w:rsidRDefault="008E5F6B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 xml:space="preserve">       Email</w:t>
            </w:r>
            <w:r>
              <w:rPr>
                <w:rFonts w:ascii="Tahoma" w:eastAsia="Tahoma" w:hAnsi="Tahoma" w:cs="Tahoma"/>
              </w:rPr>
              <w:t>: rosa.habiba@gmail.com</w:t>
            </w:r>
          </w:p>
          <w:p w:rsidR="00A20039" w:rsidRDefault="00A20039">
            <w:pPr>
              <w:spacing w:after="0" w:line="240" w:lineRule="auto"/>
              <w:jc w:val="both"/>
            </w:pPr>
          </w:p>
        </w:tc>
      </w:tr>
    </w:tbl>
    <w:p w:rsidR="00A20039" w:rsidRDefault="00A20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986"/>
        <w:gridCol w:w="5359"/>
        <w:gridCol w:w="2133"/>
      </w:tblGrid>
      <w:tr w:rsidR="00A20039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9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Book Antiqua" w:eastAsia="Book Antiqua" w:hAnsi="Book Antiqua" w:cs="Book Antiqua"/>
                <w:b/>
                <w:sz w:val="28"/>
              </w:rPr>
              <w:t>OBJECTIVE</w:t>
            </w:r>
          </w:p>
          <w:p w:rsidR="00A20039" w:rsidRDefault="00A20039">
            <w:pPr>
              <w:spacing w:after="0" w:line="240" w:lineRule="auto"/>
              <w:jc w:val="both"/>
            </w:pPr>
          </w:p>
        </w:tc>
        <w:tc>
          <w:tcPr>
            <w:tcW w:w="53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Tahoma" w:eastAsia="Tahoma" w:hAnsi="Tahoma" w:cs="Tahoma"/>
                <w:sz w:val="24"/>
              </w:rPr>
              <w:t xml:space="preserve">Seeking a career to share my knowledge and experience with Any field and gain more experience into the same area </w:t>
            </w:r>
          </w:p>
        </w:tc>
        <w:tc>
          <w:tcPr>
            <w:tcW w:w="21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20039" w:rsidRDefault="00A20039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067"/>
        <w:gridCol w:w="6453"/>
        <w:gridCol w:w="958"/>
      </w:tblGrid>
      <w:tr w:rsidR="00A200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Book Antiqua" w:eastAsia="Book Antiqua" w:hAnsi="Book Antiqua" w:cs="Book Antiqua"/>
                <w:b/>
                <w:sz w:val="28"/>
              </w:rPr>
              <w:t>EDUCATION</w:t>
            </w:r>
          </w:p>
        </w:tc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Bachelor of Science in Computer Science &amp; Engineering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ahoma" w:eastAsia="Tahoma" w:hAnsi="Tahoma" w:cs="Tahoma"/>
              </w:rPr>
              <w:t>Leading University (LU), Sylhet, Bangladesh.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20039" w:rsidRDefault="008E5F6B">
            <w:pPr>
              <w:numPr>
                <w:ilvl w:val="0"/>
                <w:numId w:val="1"/>
              </w:numPr>
              <w:spacing w:after="0" w:line="240" w:lineRule="auto"/>
              <w:ind w:left="1200" w:hanging="36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C.G.P.A : 3.15 out of 4.00</w:t>
            </w:r>
          </w:p>
          <w:p w:rsidR="00A20039" w:rsidRDefault="008E5F6B">
            <w:pPr>
              <w:spacing w:after="0" w:line="240" w:lineRule="auto"/>
              <w:ind w:left="12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year:2017</w:t>
            </w:r>
          </w:p>
          <w:p w:rsidR="00A20039" w:rsidRDefault="00A20039">
            <w:pPr>
              <w:spacing w:after="0" w:line="240" w:lineRule="auto"/>
              <w:ind w:left="1200"/>
              <w:jc w:val="both"/>
            </w:pPr>
          </w:p>
        </w:tc>
        <w:tc>
          <w:tcPr>
            <w:tcW w:w="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20039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20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sz w:val="24"/>
              </w:rPr>
              <w:t>Higher Secondary School Certificate (H.S.C)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Sylhet Govt. Womens College, Sylhet, Bangladesh.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A20039" w:rsidRDefault="008E5F6B">
            <w:pPr>
              <w:numPr>
                <w:ilvl w:val="0"/>
                <w:numId w:val="2"/>
              </w:numPr>
              <w:spacing w:after="0" w:line="240" w:lineRule="auto"/>
              <w:ind w:left="1200" w:hanging="360"/>
              <w:jc w:val="both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sz w:val="24"/>
              </w:rPr>
              <w:t>G.P.A : 4.50/5.00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year:2011</w:t>
            </w:r>
          </w:p>
          <w:p w:rsidR="00A20039" w:rsidRDefault="00A20039">
            <w:pPr>
              <w:spacing w:after="0" w:line="240" w:lineRule="auto"/>
              <w:jc w:val="both"/>
            </w:pPr>
          </w:p>
        </w:tc>
        <w:tc>
          <w:tcPr>
            <w:tcW w:w="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</w:tr>
      <w:tr w:rsidR="00A200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ahoma" w:eastAsia="Tahoma" w:hAnsi="Tahoma" w:cs="Tahoma"/>
                <w:sz w:val="24"/>
              </w:rPr>
              <w:t>Secondary School Certificate (S.S.C)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Hazrat Shah Poran High School, Sylhet.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20039" w:rsidRDefault="008E5F6B">
            <w:pPr>
              <w:numPr>
                <w:ilvl w:val="0"/>
                <w:numId w:val="3"/>
              </w:numPr>
              <w:spacing w:after="0" w:line="240" w:lineRule="auto"/>
              <w:ind w:left="1200" w:hanging="360"/>
              <w:jc w:val="both"/>
              <w:rPr>
                <w:rFonts w:ascii="Tahoma" w:eastAsia="Tahoma" w:hAnsi="Tahoma" w:cs="Tahoma"/>
                <w:sz w:val="24"/>
              </w:rPr>
            </w:pPr>
            <w:r>
              <w:rPr>
                <w:rFonts w:ascii="Tahoma" w:eastAsia="Tahoma" w:hAnsi="Tahoma" w:cs="Tahoma"/>
                <w:sz w:val="24"/>
              </w:rPr>
              <w:t>G.P.A : 5.00/5.00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</w:rPr>
              <w:t xml:space="preserve">                       Year:</w:t>
            </w:r>
            <w:r>
              <w:rPr>
                <w:rFonts w:ascii="Calibri" w:eastAsia="Calibri" w:hAnsi="Calibri" w:cs="Calibri"/>
                <w:sz w:val="24"/>
              </w:rPr>
              <w:t>2009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:rsidR="00A20039" w:rsidRDefault="008E5F6B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Tahoma" w:eastAsia="Tahoma" w:hAnsi="Tahoma" w:cs="Tahoma"/>
                <w:sz w:val="28"/>
              </w:rPr>
              <w:t xml:space="preserve">Experience: </w:t>
            </w:r>
            <w:r>
              <w:rPr>
                <w:rFonts w:ascii="Book Antiqua" w:eastAsia="Book Antiqua" w:hAnsi="Book Antiqua" w:cs="Book Antiqua"/>
                <w:sz w:val="24"/>
              </w:rPr>
              <w:t>Part-time Teaching As a ICT teacher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(January 2017- march 2017)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   Ekushe Coaching Center ,Shahporan , Sylhet</w:t>
            </w:r>
          </w:p>
          <w:p w:rsidR="00A20039" w:rsidRDefault="00A20039">
            <w:pPr>
              <w:spacing w:after="0" w:line="240" w:lineRule="auto"/>
              <w:jc w:val="both"/>
            </w:pPr>
          </w:p>
        </w:tc>
        <w:tc>
          <w:tcPr>
            <w:tcW w:w="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</w:tc>
      </w:tr>
    </w:tbl>
    <w:p w:rsidR="00A20039" w:rsidRDefault="008E5F6B">
      <w:pPr>
        <w:spacing w:after="0" w:line="303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074"/>
        <w:gridCol w:w="6263"/>
        <w:gridCol w:w="1141"/>
      </w:tblGrid>
      <w:tr w:rsidR="00A200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Book Antiqua" w:eastAsia="Book Antiqua" w:hAnsi="Book Antiqua" w:cs="Book Antiqua"/>
                <w:b/>
                <w:sz w:val="28"/>
              </w:rPr>
              <w:t>PROJECTS</w:t>
            </w:r>
          </w:p>
        </w:tc>
        <w:tc>
          <w:tcPr>
            <w:tcW w:w="62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i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</w:rPr>
              <w:t>1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. </w:t>
            </w:r>
            <w:r>
              <w:rPr>
                <w:rFonts w:ascii="Book Antiqua" w:eastAsia="Book Antiqua" w:hAnsi="Book Antiqua" w:cs="Book Antiqua"/>
                <w:sz w:val="24"/>
              </w:rPr>
              <w:t>Developing an application for An Web platform</w:t>
            </w: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t xml:space="preserve"> "</w:t>
            </w:r>
            <w:r>
              <w:rPr>
                <w:rFonts w:ascii="Book Antiqua" w:eastAsia="Book Antiqua" w:hAnsi="Book Antiqua" w:cs="Book Antiqua"/>
                <w:i/>
                <w:sz w:val="24"/>
              </w:rPr>
              <w:t>web Based Sentimental analysis With News Summeraization "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b/>
                <w:i/>
                <w:sz w:val="24"/>
              </w:rPr>
            </w:pPr>
          </w:p>
          <w:p w:rsidR="00A20039" w:rsidRDefault="008E5F6B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b/>
                <w:i/>
                <w:sz w:val="24"/>
              </w:rPr>
            </w:pPr>
            <w:r>
              <w:rPr>
                <w:rFonts w:ascii="Book Antiqua" w:eastAsia="Book Antiqua" w:hAnsi="Book Antiqua" w:cs="Book Antiqua"/>
                <w:b/>
                <w:i/>
                <w:sz w:val="24"/>
              </w:rPr>
              <w:lastRenderedPageBreak/>
              <w:t xml:space="preserve">2. </w:t>
            </w:r>
            <w:r>
              <w:rPr>
                <w:rFonts w:ascii="Book Antiqua" w:eastAsia="Book Antiqua" w:hAnsi="Book Antiqua" w:cs="Book Antiqua"/>
                <w:i/>
                <w:sz w:val="24"/>
              </w:rPr>
              <w:t>My Latest Projects:</w:t>
            </w:r>
          </w:p>
          <w:p w:rsidR="00A20039" w:rsidRDefault="00A2003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 Antiqua" w:eastAsia="Book Antiqua" w:hAnsi="Book Antiqua" w:cs="Book Antiqua"/>
                <w:sz w:val="24"/>
                <w:u w:val="single"/>
              </w:rPr>
            </w:pPr>
            <w:hyperlink r:id="rId7">
              <w:r w:rsidR="008E5F6B">
                <w:rPr>
                  <w:rFonts w:ascii="Book Antiqua" w:eastAsia="Book Antiqua" w:hAnsi="Book Antiqua" w:cs="Book Antiqua"/>
                  <w:color w:val="0000FF"/>
                  <w:sz w:val="24"/>
                  <w:u w:val="single"/>
                </w:rPr>
                <w:t>"http://www.habiba12.000webhostapp.com/"</w:t>
              </w:r>
            </w:hyperlink>
          </w:p>
          <w:p w:rsidR="00A20039" w:rsidRDefault="00A2003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 Antiqua" w:eastAsia="Book Antiqua" w:hAnsi="Book Antiqua" w:cs="Book Antiqua"/>
                <w:sz w:val="24"/>
                <w:u w:val="single"/>
              </w:rPr>
            </w:pPr>
            <w:hyperlink r:id="rId8">
              <w:r w:rsidR="008E5F6B">
                <w:rPr>
                  <w:rFonts w:ascii="Book Antiqua" w:eastAsia="Book Antiqua" w:hAnsi="Book Antiqua" w:cs="Book Antiqua"/>
                  <w:color w:val="1155CC"/>
                  <w:sz w:val="24"/>
                  <w:u w:val="single"/>
                </w:rPr>
                <w:t>http://www.hsprealestate.org</w:t>
              </w:r>
            </w:hyperlink>
          </w:p>
          <w:p w:rsidR="00A20039" w:rsidRDefault="008E5F6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 Antiqua" w:eastAsia="Book Antiqua" w:hAnsi="Book Antiqua" w:cs="Book Antiqua"/>
                <w:sz w:val="24"/>
                <w:u w:val="single"/>
              </w:rPr>
            </w:pPr>
            <w:hyperlink r:id="rId9" w:history="1">
              <w:r w:rsidRPr="000E6656">
                <w:rPr>
                  <w:rStyle w:val="Hyperlink"/>
                  <w:rFonts w:ascii="Book Antiqua" w:eastAsia="Book Antiqua" w:hAnsi="Book Antiqua" w:cs="Book Antiqua"/>
                  <w:sz w:val="24"/>
                </w:rPr>
                <w:t>http://www.revenuecaresolutions.com/</w:t>
              </w:r>
            </w:hyperlink>
          </w:p>
          <w:p w:rsidR="00A20039" w:rsidRDefault="00A2003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 Antiqua" w:eastAsia="Book Antiqua" w:hAnsi="Book Antiqua" w:cs="Book Antiqua"/>
                <w:sz w:val="24"/>
                <w:u w:val="single"/>
              </w:rPr>
            </w:pPr>
            <w:hyperlink r:id="rId10">
              <w:r w:rsidR="008E5F6B">
                <w:rPr>
                  <w:rFonts w:ascii="Book Antiqua" w:eastAsia="Book Antiqua" w:hAnsi="Book Antiqua" w:cs="Book Antiqua"/>
                  <w:color w:val="0000FF"/>
                  <w:sz w:val="24"/>
                  <w:u w:val="single"/>
                </w:rPr>
                <w:t>http://www.bob-powell.com/</w:t>
              </w:r>
            </w:hyperlink>
          </w:p>
          <w:p w:rsidR="00A20039" w:rsidRDefault="00A20039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Book Antiqua" w:eastAsia="Book Antiqua" w:hAnsi="Book Antiqua" w:cs="Book Antiqua"/>
                <w:color w:val="0000FF"/>
                <w:sz w:val="24"/>
                <w:u w:val="single"/>
              </w:rPr>
            </w:pPr>
            <w:hyperlink r:id="rId11">
              <w:r w:rsidR="008E5F6B">
                <w:rPr>
                  <w:rFonts w:ascii="Book Antiqua" w:eastAsia="Book Antiqua" w:hAnsi="Book Antiqua" w:cs="Book Antiqua"/>
                  <w:color w:val="0000FF"/>
                  <w:sz w:val="24"/>
                  <w:u w:val="single"/>
                </w:rPr>
                <w:t>www.invinciblegroup.com.au</w:t>
              </w:r>
            </w:hyperlink>
          </w:p>
          <w:p w:rsidR="00A20039" w:rsidRDefault="00A20039">
            <w:pPr>
              <w:spacing w:after="0" w:line="240" w:lineRule="auto"/>
              <w:rPr>
                <w:rFonts w:ascii="Book Antiqua" w:eastAsia="Book Antiqua" w:hAnsi="Book Antiqua" w:cs="Book Antiqua"/>
                <w:color w:val="0000FF"/>
                <w:sz w:val="24"/>
                <w:u w:val="single"/>
              </w:rPr>
            </w:pPr>
          </w:p>
          <w:p w:rsidR="00A20039" w:rsidRDefault="00A20039">
            <w:pPr>
              <w:spacing w:after="0" w:line="240" w:lineRule="auto"/>
            </w:pPr>
          </w:p>
        </w:tc>
        <w:tc>
          <w:tcPr>
            <w:tcW w:w="1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20039" w:rsidRDefault="00A200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20039" w:rsidRDefault="00A200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391"/>
        <w:gridCol w:w="1949"/>
        <w:gridCol w:w="4562"/>
        <w:gridCol w:w="576"/>
      </w:tblGrid>
      <w:tr w:rsidR="00A200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TECHNICAL</w:t>
            </w:r>
          </w:p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      SKILLS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</w:t>
            </w:r>
          </w:p>
        </w:tc>
        <w:tc>
          <w:tcPr>
            <w:tcW w:w="70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Programming Skills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20039" w:rsidRDefault="008E5F6B">
            <w:pPr>
              <w:numPr>
                <w:ilvl w:val="0"/>
                <w:numId w:val="5"/>
              </w:numPr>
              <w:spacing w:after="0" w:line="240" w:lineRule="auto"/>
              <w:ind w:left="1425" w:hanging="360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Strong knowledge about C, C++ Language.</w:t>
            </w:r>
          </w:p>
          <w:p w:rsidR="00A20039" w:rsidRDefault="008E5F6B">
            <w:pPr>
              <w:numPr>
                <w:ilvl w:val="0"/>
                <w:numId w:val="5"/>
              </w:numPr>
              <w:spacing w:after="0" w:line="240" w:lineRule="auto"/>
              <w:ind w:left="1425" w:hanging="360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Good Knowledge in Web design &amp; web development.</w:t>
            </w:r>
          </w:p>
          <w:p w:rsidR="00A20039" w:rsidRDefault="008E5F6B">
            <w:pPr>
              <w:numPr>
                <w:ilvl w:val="0"/>
                <w:numId w:val="5"/>
              </w:numPr>
              <w:spacing w:after="0" w:line="240" w:lineRule="auto"/>
              <w:ind w:left="1425" w:hanging="360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Web (Html,CSS,JavaScript, JQuery, php  Wordpress theme development with theme  customization, and etc.).</w:t>
            </w:r>
          </w:p>
          <w:p w:rsidR="00A20039" w:rsidRDefault="008E5F6B">
            <w:pPr>
              <w:numPr>
                <w:ilvl w:val="0"/>
                <w:numId w:val="5"/>
              </w:numPr>
              <w:spacing w:after="0" w:line="240" w:lineRule="auto"/>
              <w:ind w:left="1425" w:hanging="360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>Database ( Mysql)</w:t>
            </w:r>
          </w:p>
        </w:tc>
      </w:tr>
      <w:tr w:rsidR="00A200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Computer Networking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20039" w:rsidRDefault="008E5F6B">
            <w:pPr>
              <w:numPr>
                <w:ilvl w:val="0"/>
                <w:numId w:val="6"/>
              </w:numPr>
              <w:spacing w:after="0" w:line="240" w:lineRule="auto"/>
              <w:ind w:left="1320" w:right="920" w:hanging="360"/>
              <w:jc w:val="both"/>
            </w:pPr>
            <w:r>
              <w:rPr>
                <w:rFonts w:ascii="Book Antiqua" w:eastAsia="Book Antiqua" w:hAnsi="Book Antiqua" w:cs="Book Antiqua"/>
                <w:sz w:val="24"/>
              </w:rPr>
              <w:t>IP Subnetting and VLSM.</w:t>
            </w:r>
          </w:p>
        </w:tc>
      </w:tr>
      <w:tr w:rsidR="00A20039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2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A2003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ahoma" w:eastAsia="Tahoma" w:hAnsi="Tahoma" w:cs="Tahoma"/>
                <w:b/>
                <w:sz w:val="28"/>
              </w:rPr>
              <w:t>Others skills</w:t>
            </w:r>
          </w:p>
          <w:p w:rsidR="00A20039" w:rsidRDefault="008E5F6B">
            <w:pPr>
              <w:numPr>
                <w:ilvl w:val="0"/>
                <w:numId w:val="7"/>
              </w:numPr>
              <w:spacing w:after="60" w:line="240" w:lineRule="auto"/>
              <w:ind w:left="1320" w:hanging="360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 xml:space="preserve">Ability to teaching &amp; understanding coding and tracing algorithms.  </w:t>
            </w:r>
          </w:p>
          <w:p w:rsidR="00A20039" w:rsidRDefault="008E5F6B">
            <w:pPr>
              <w:numPr>
                <w:ilvl w:val="0"/>
                <w:numId w:val="7"/>
              </w:numPr>
              <w:spacing w:after="60" w:line="240" w:lineRule="auto"/>
              <w:ind w:left="1320" w:hanging="360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</w:rPr>
              <w:t>Excellent interpersonal skills.</w:t>
            </w:r>
          </w:p>
          <w:p w:rsidR="00A20039" w:rsidRDefault="008E5F6B">
            <w:pPr>
              <w:numPr>
                <w:ilvl w:val="0"/>
                <w:numId w:val="7"/>
              </w:numPr>
              <w:spacing w:after="60" w:line="240" w:lineRule="auto"/>
              <w:ind w:left="1320" w:hanging="360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</w:rPr>
              <w:t>Strong analytical, logical and mathematical skills.</w:t>
            </w:r>
          </w:p>
          <w:p w:rsidR="00A20039" w:rsidRDefault="008E5F6B">
            <w:pPr>
              <w:numPr>
                <w:ilvl w:val="0"/>
                <w:numId w:val="7"/>
              </w:numPr>
              <w:spacing w:after="60" w:line="240" w:lineRule="auto"/>
              <w:ind w:left="1320" w:hanging="360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</w:rPr>
              <w:t>Ability in clarifying the doubts.</w:t>
            </w:r>
          </w:p>
          <w:p w:rsidR="00A20039" w:rsidRDefault="008E5F6B">
            <w:pPr>
              <w:numPr>
                <w:ilvl w:val="0"/>
                <w:numId w:val="7"/>
              </w:numPr>
              <w:spacing w:after="60" w:line="240" w:lineRule="auto"/>
              <w:ind w:left="1320" w:hanging="360"/>
              <w:jc w:val="both"/>
              <w:rPr>
                <w:rFonts w:ascii="Book Antiqua" w:eastAsia="Book Antiqua" w:hAnsi="Book Antiqua" w:cs="Book Antiqua"/>
                <w:sz w:val="24"/>
              </w:rPr>
            </w:pPr>
            <w:r>
              <w:rPr>
                <w:rFonts w:ascii="Book Antiqua" w:eastAsia="Book Antiqua" w:hAnsi="Book Antiqua" w:cs="Book Antiqua"/>
                <w:sz w:val="24"/>
              </w:rPr>
              <w:t>Fluent in Bangla and English – both verbal and written.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20039" w:rsidRDefault="00A20039">
            <w:pPr>
              <w:spacing w:after="0" w:line="240" w:lineRule="auto"/>
              <w:jc w:val="both"/>
            </w:pPr>
          </w:p>
        </w:tc>
      </w:tr>
      <w:tr w:rsidR="00A200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4"/>
              </w:rPr>
              <w:t>CO-CURRICULAR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</w:rPr>
              <w:t xml:space="preserve">        ACTIVITIES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>:</w:t>
            </w:r>
          </w:p>
          <w:p w:rsidR="00A20039" w:rsidRDefault="008E5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</w:t>
            </w:r>
          </w:p>
          <w:p w:rsidR="00A20039" w:rsidRDefault="00A2003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</w:rPr>
            </w:pPr>
          </w:p>
          <w:p w:rsidR="00A20039" w:rsidRDefault="00A2003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</w:rPr>
            </w:pPr>
          </w:p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REFERENCES:      </w:t>
            </w:r>
          </w:p>
        </w:tc>
        <w:tc>
          <w:tcPr>
            <w:tcW w:w="70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0" w:line="240" w:lineRule="auto"/>
              <w:jc w:val="both"/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Participate at 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Science fair</w:t>
            </w:r>
            <w:r>
              <w:rPr>
                <w:rFonts w:ascii="Book Antiqua" w:eastAsia="Book Antiqua" w:hAnsi="Book Antiqua" w:cs="Book Antiqua"/>
                <w:color w:val="000000"/>
              </w:rPr>
              <w:t xml:space="preserve"> 2010 at Modon Mohan College.Volunteer at </w:t>
            </w:r>
            <w:r>
              <w:rPr>
                <w:rFonts w:ascii="Nirmala UI" w:eastAsia="Nirmala UI" w:hAnsi="Nirmala UI" w:cs="Nirmala UI"/>
                <w:b/>
                <w:sz w:val="20"/>
              </w:rPr>
              <w:t>শব্দকল্পদ্রুম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bangla utshob 2017 </w:t>
            </w:r>
            <w:r>
              <w:rPr>
                <w:rFonts w:ascii="Book Antiqua" w:eastAsia="Book Antiqua" w:hAnsi="Book Antiqua" w:cs="Book Antiqua"/>
                <w:color w:val="000000"/>
              </w:rPr>
              <w:t>at Shahjalal University Science &amp; Technology.</w:t>
            </w:r>
          </w:p>
        </w:tc>
      </w:tr>
      <w:tr w:rsidR="00A20039">
        <w:tblPrEx>
          <w:tblCellMar>
            <w:top w:w="0" w:type="dxa"/>
            <w:bottom w:w="0" w:type="dxa"/>
          </w:tblCellMar>
        </w:tblPrEx>
        <w:trPr>
          <w:gridAfter w:val="1"/>
          <w:wAfter w:w="576" w:type="dxa"/>
          <w:trHeight w:val="432"/>
        </w:trPr>
        <w:tc>
          <w:tcPr>
            <w:tcW w:w="43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0039" w:rsidRDefault="008E5F6B">
            <w:pPr>
              <w:spacing w:after="64" w:line="280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Md. Asaduzzaman Khan</w:t>
            </w:r>
          </w:p>
          <w:p w:rsidR="00A20039" w:rsidRDefault="008E5F6B">
            <w:pPr>
              <w:spacing w:after="127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Assistant Professor, Head (Acting ) 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Dept. of Computer Science &amp;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Engineering, Leading University, Sylhet, Bangladesh. 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Phone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: +8801711003233 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Email: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head_cse@lus.ac.bd</w:t>
              </w:r>
            </w:hyperlink>
          </w:p>
        </w:tc>
        <w:tc>
          <w:tcPr>
            <w:tcW w:w="45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4336"/>
            </w:tblGrid>
            <w:tr w:rsidR="00A20039">
              <w:tblPrEx>
                <w:tblCellMar>
                  <w:top w:w="0" w:type="dxa"/>
                  <w:bottom w:w="0" w:type="dxa"/>
                </w:tblCellMar>
              </w:tblPrEx>
              <w:trPr>
                <w:trHeight w:val="208"/>
              </w:trPr>
              <w:tc>
                <w:tcPr>
                  <w:tcW w:w="433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A20039" w:rsidRDefault="008E5F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lastRenderedPageBreak/>
                    <w:t xml:space="preserve">Rumel M. S. Rahman Pir </w:t>
                  </w:r>
                </w:p>
                <w:p w:rsidR="00A20039" w:rsidRDefault="008E5F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Assistant Professor, Dept. of Computer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Science &amp; Engineering, Leading University, Sylhe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t, Bangladesh. </w:t>
                  </w:r>
                </w:p>
                <w:p w:rsidR="00A20039" w:rsidRDefault="008E5F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Phone: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01678124356 </w:t>
                  </w:r>
                </w:p>
                <w:p w:rsidR="00A20039" w:rsidRDefault="008E5F6B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E-mail: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rumelpir@gmail.com </w:t>
                  </w:r>
                </w:p>
              </w:tc>
            </w:tr>
          </w:tbl>
          <w:p w:rsidR="00A20039" w:rsidRDefault="00A20039">
            <w:pPr>
              <w:spacing w:after="0" w:line="240" w:lineRule="auto"/>
            </w:pPr>
          </w:p>
        </w:tc>
      </w:tr>
    </w:tbl>
    <w:p w:rsidR="00A20039" w:rsidRDefault="00A20039">
      <w:pPr>
        <w:spacing w:after="64" w:line="28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sectPr w:rsidR="00A20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2450"/>
    <w:multiLevelType w:val="multilevel"/>
    <w:tmpl w:val="7C1CA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C35AF"/>
    <w:multiLevelType w:val="multilevel"/>
    <w:tmpl w:val="887C9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B2055D"/>
    <w:multiLevelType w:val="multilevel"/>
    <w:tmpl w:val="C1462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9C3522"/>
    <w:multiLevelType w:val="multilevel"/>
    <w:tmpl w:val="31B8C9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806AE"/>
    <w:multiLevelType w:val="multilevel"/>
    <w:tmpl w:val="FEAC9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A60096"/>
    <w:multiLevelType w:val="multilevel"/>
    <w:tmpl w:val="5C489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D57F02"/>
    <w:multiLevelType w:val="multilevel"/>
    <w:tmpl w:val="A72CC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20039"/>
    <w:rsid w:val="008E5F6B"/>
    <w:rsid w:val="00A2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F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prealestate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biba12.000webhostapp.com/" TargetMode="External"/><Relationship Id="rId12" Type="http://schemas.openxmlformats.org/officeDocument/2006/relationships/hyperlink" Target="mailto:head_cse@lus.ac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invinciblegroup.com.a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bob-powel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enuecaresolution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habiba</cp:lastModifiedBy>
  <cp:revision>2</cp:revision>
  <dcterms:created xsi:type="dcterms:W3CDTF">2019-09-14T08:24:00Z</dcterms:created>
  <dcterms:modified xsi:type="dcterms:W3CDTF">2019-09-14T08:25:00Z</dcterms:modified>
</cp:coreProperties>
</file>