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40" w:rsidRDefault="008540D5">
      <w:pPr>
        <w:tabs>
          <w:tab w:val="right" w:pos="8640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4867275</wp:posOffset>
            </wp:positionH>
            <wp:positionV relativeFrom="paragraph">
              <wp:posOffset>-520064</wp:posOffset>
            </wp:positionV>
            <wp:extent cx="1571625" cy="1733550"/>
            <wp:effectExtent l="0" t="0" r="0" b="0"/>
            <wp:wrapSquare wrapText="bothSides" distT="0" distB="0" distL="0" distR="0"/>
            <wp:docPr id="20" name="image10.jpg" descr="C:\Users\Razaul\AppData\Local\Microsoft\Windows\Temporary Internet Files\Content.Word\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C:\Users\Razaul\AppData\Local\Microsoft\Windows\Temporary Internet Files\Content.Word\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3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6640" w:rsidRDefault="008540D5">
      <w:pPr>
        <w:tabs>
          <w:tab w:val="right" w:pos="86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Resume of</w:t>
      </w:r>
    </w:p>
    <w:p w:rsidR="00066640" w:rsidRDefault="008540D5">
      <w:pPr>
        <w:tabs>
          <w:tab w:val="right" w:pos="86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Md</w:t>
      </w:r>
      <w:proofErr w:type="spellEnd"/>
      <w:r>
        <w:rPr>
          <w:b/>
          <w:sz w:val="22"/>
          <w:szCs w:val="22"/>
        </w:rPr>
        <w:t xml:space="preserve"> Taijul Islam</w:t>
      </w:r>
    </w:p>
    <w:p w:rsidR="00066640" w:rsidRDefault="008540D5">
      <w:pPr>
        <w:pBdr>
          <w:right w:val="single" w:sz="4" w:space="12" w:color="000000"/>
        </w:pBd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Bagdi</w:t>
      </w:r>
      <w:proofErr w:type="gramStart"/>
      <w:r>
        <w:rPr>
          <w:b/>
          <w:sz w:val="22"/>
          <w:szCs w:val="22"/>
        </w:rPr>
        <w:t>,Ghorashal,Palash,Narsingdi,Dhaka</w:t>
      </w:r>
      <w:proofErr w:type="spellEnd"/>
      <w:proofErr w:type="gramEnd"/>
      <w:r>
        <w:t xml:space="preserve"> </w:t>
      </w:r>
    </w:p>
    <w:p w:rsidR="00066640" w:rsidRDefault="00066640">
      <w:pPr>
        <w:rPr>
          <w:sz w:val="22"/>
          <w:szCs w:val="22"/>
        </w:rPr>
      </w:pPr>
    </w:p>
    <w:p w:rsidR="00066640" w:rsidRDefault="00066640">
      <w:pPr>
        <w:jc w:val="both"/>
        <w:rPr>
          <w:b/>
          <w:sz w:val="22"/>
          <w:szCs w:val="22"/>
        </w:rPr>
      </w:pPr>
    </w:p>
    <w:p w:rsidR="00066640" w:rsidRDefault="008540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E-mail: </w:t>
      </w:r>
      <w:hyperlink r:id="rId7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taijul49@yahoo.com</w:t>
        </w:r>
      </w:hyperlink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</w:t>
      </w:r>
      <w:r>
        <w:rPr>
          <w:b/>
          <w:sz w:val="22"/>
          <w:szCs w:val="22"/>
        </w:rPr>
        <w:t>Phone: 01775-123813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486400" cy="381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486400" cy="38100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6640" w:rsidRDefault="008540D5">
      <w:pPr>
        <w:jc w:val="both"/>
        <w:rPr>
          <w:b/>
        </w:rPr>
      </w:pPr>
      <w:r>
        <w:rPr>
          <w:b/>
        </w:rPr>
        <w:t>Career Objective: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86400" cy="381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86400" cy="38100"/>
                <wp:effectExtent b="0" l="0" r="0" t="0"/>
                <wp:wrapNone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build up myself as a professional through serving as a personnel at any reputable organization with outmost sincerity and step ahead to be a successful employee in life through achieving organization all goal.  </w:t>
      </w:r>
    </w:p>
    <w:p w:rsidR="00066640" w:rsidRDefault="008540D5">
      <w:pPr>
        <w:jc w:val="both"/>
        <w:rPr>
          <w:b/>
        </w:rPr>
      </w:pPr>
      <w:r>
        <w:rPr>
          <w:b/>
        </w:rPr>
        <w:t>Job Profile: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486400" cy="381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486400" cy="38100"/>
                <wp:effectExtent b="0" l="0" r="0" t="0"/>
                <wp:wrapNone/>
                <wp:docPr id="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6640" w:rsidRDefault="00066640">
      <w:pPr>
        <w:jc w:val="both"/>
        <w:rPr>
          <w:b/>
          <w:sz w:val="22"/>
          <w:szCs w:val="22"/>
        </w:rPr>
      </w:pPr>
    </w:p>
    <w:p w:rsidR="00066640" w:rsidRDefault="008540D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Having  the</w:t>
      </w:r>
      <w:proofErr w:type="gramEnd"/>
      <w:r>
        <w:rPr>
          <w:sz w:val="22"/>
          <w:szCs w:val="22"/>
        </w:rPr>
        <w:t xml:space="preserve">  training academically as well as professionally to manage entire production and maintenance related problem as well as excellent interpersonal skills and ability to motivate staff to achieve shove goal.</w:t>
      </w:r>
    </w:p>
    <w:p w:rsidR="00066640" w:rsidRDefault="008540D5">
      <w:pPr>
        <w:jc w:val="both"/>
        <w:rPr>
          <w:b/>
        </w:rPr>
      </w:pPr>
      <w:r>
        <w:rPr>
          <w:b/>
        </w:rPr>
        <w:t>Education: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86400" cy="381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86400" cy="38100"/>
                <wp:effectExtent b="0" l="0" r="0" t="0"/>
                <wp:wrapNone/>
                <wp:docPr id="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B.Sc.in EEE- Bachelor of Science in electrical and electronic engineering </w:t>
      </w:r>
    </w:p>
    <w:p w:rsidR="00066640" w:rsidRDefault="008540D5">
      <w:pPr>
        <w:rPr>
          <w:b/>
          <w:sz w:val="22"/>
          <w:szCs w:val="22"/>
        </w:rPr>
      </w:pPr>
      <w:r>
        <w:rPr>
          <w:b/>
          <w:sz w:val="22"/>
          <w:szCs w:val="22"/>
        </w:rPr>
        <w:t>Institution</w:t>
      </w:r>
      <w:r>
        <w:rPr>
          <w:sz w:val="22"/>
          <w:szCs w:val="22"/>
        </w:rPr>
        <w:tab/>
        <w:t>: BUBT</w:t>
      </w:r>
      <w:r>
        <w:rPr>
          <w:b/>
          <w:sz w:val="22"/>
          <w:szCs w:val="22"/>
        </w:rPr>
        <w:t xml:space="preserve">- Bangladesh University of Business &amp; Technology. 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Session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2018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GPA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2.68out of 4.00 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Major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EEE (Telecommunication)</w:t>
      </w:r>
    </w:p>
    <w:p w:rsidR="00066640" w:rsidRDefault="00066640">
      <w:pPr>
        <w:jc w:val="both"/>
        <w:rPr>
          <w:sz w:val="22"/>
          <w:szCs w:val="22"/>
        </w:rPr>
      </w:pPr>
    </w:p>
    <w:p w:rsidR="00066640" w:rsidRDefault="008540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Diploma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Institution</w:t>
      </w:r>
      <w:r>
        <w:rPr>
          <w:sz w:val="22"/>
          <w:szCs w:val="22"/>
        </w:rPr>
        <w:tab/>
        <w:t>: Dhaka polytechnic institute.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Session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2011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2.89 out of </w:t>
      </w:r>
      <w:r w:rsidR="0047595B">
        <w:rPr>
          <w:sz w:val="22"/>
          <w:szCs w:val="22"/>
        </w:rPr>
        <w:t>4</w:t>
      </w:r>
      <w:r>
        <w:rPr>
          <w:sz w:val="22"/>
          <w:szCs w:val="22"/>
        </w:rPr>
        <w:t>.00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Group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Computer technology.</w:t>
      </w:r>
    </w:p>
    <w:p w:rsidR="00066640" w:rsidRDefault="00066640">
      <w:pPr>
        <w:jc w:val="both"/>
        <w:rPr>
          <w:sz w:val="22"/>
          <w:szCs w:val="22"/>
        </w:rPr>
      </w:pPr>
    </w:p>
    <w:p w:rsidR="00066640" w:rsidRDefault="008540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S.S.C- Secondary School Certificate from Dhaka Board.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Institution</w:t>
      </w:r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Pubali</w:t>
      </w:r>
      <w:proofErr w:type="spellEnd"/>
      <w:r>
        <w:rPr>
          <w:sz w:val="22"/>
          <w:szCs w:val="22"/>
        </w:rPr>
        <w:t xml:space="preserve"> Jute Mills High School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Session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>
        <w:rPr>
          <w:sz w:val="22"/>
          <w:szCs w:val="22"/>
        </w:rPr>
        <w:t>2007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GPA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: 4.38out of 5.00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Group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>
        <w:rPr>
          <w:sz w:val="22"/>
          <w:szCs w:val="22"/>
        </w:rPr>
        <w:t>Science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b/>
        </w:rPr>
        <w:t>Experience: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86400" cy="381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486400" cy="3810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6640" w:rsidRDefault="008540D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  <w:u w:val="single"/>
        </w:rPr>
        <w:t>ARRIVAL FASHION LTD</w:t>
      </w:r>
      <w:r>
        <w:rPr>
          <w:b/>
          <w:i/>
          <w:color w:val="000000"/>
        </w:rPr>
        <w:t xml:space="preserve">. </w:t>
      </w:r>
    </w:p>
    <w:p w:rsidR="00066640" w:rsidRDefault="008540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IT </w:t>
      </w:r>
      <w:proofErr w:type="gramStart"/>
      <w:r>
        <w:rPr>
          <w:b/>
          <w:sz w:val="22"/>
          <w:szCs w:val="22"/>
        </w:rPr>
        <w:t xml:space="preserve">Officer  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1th November 2019 to till now.</w:t>
      </w:r>
    </w:p>
    <w:p w:rsidR="00066640" w:rsidRDefault="008540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</w:rPr>
        <w:t>Responsibilities</w:t>
      </w:r>
      <w:r>
        <w:rPr>
          <w:b/>
          <w:color w:val="000000"/>
          <w:sz w:val="22"/>
          <w:szCs w:val="22"/>
        </w:rPr>
        <w:t xml:space="preserve">: </w:t>
      </w:r>
    </w:p>
    <w:p w:rsidR="00066640" w:rsidRDefault="00066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Repair, Install &amp; Configure laptop, printer, mobile, scanner, other devices.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Configure </w:t>
      </w:r>
      <w:proofErr w:type="spellStart"/>
      <w:r>
        <w:rPr>
          <w:color w:val="000000"/>
          <w:sz w:val="22"/>
          <w:szCs w:val="22"/>
        </w:rPr>
        <w:t>Mikrotik</w:t>
      </w:r>
      <w:proofErr w:type="spellEnd"/>
      <w:r>
        <w:rPr>
          <w:color w:val="000000"/>
          <w:sz w:val="22"/>
          <w:szCs w:val="22"/>
        </w:rPr>
        <w:t xml:space="preserve"> router, </w:t>
      </w:r>
      <w:proofErr w:type="spellStart"/>
      <w:r>
        <w:rPr>
          <w:sz w:val="22"/>
          <w:szCs w:val="22"/>
        </w:rPr>
        <w:t>multi vendor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color w:val="000000"/>
          <w:sz w:val="22"/>
          <w:szCs w:val="22"/>
        </w:rPr>
        <w:t>outer, network switches.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Maintain data backup and configure email.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Troubleshoot software and hardware problem of computer users.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CC camera installation and maintenance.</w:t>
      </w:r>
    </w:p>
    <w:p w:rsidR="00066640" w:rsidRDefault="0006664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u w:val="single"/>
        </w:rPr>
      </w:pPr>
    </w:p>
    <w:p w:rsidR="00066640" w:rsidRDefault="008540D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  <w:u w:val="single"/>
        </w:rPr>
        <w:t>GHORASHAL CONTAINERS LTD</w:t>
      </w:r>
      <w:r>
        <w:rPr>
          <w:b/>
          <w:i/>
          <w:color w:val="000000"/>
        </w:rPr>
        <w:t xml:space="preserve">. </w:t>
      </w:r>
    </w:p>
    <w:p w:rsidR="00066640" w:rsidRDefault="008540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Engineer </w:t>
      </w:r>
      <w:r>
        <w:rPr>
          <w:sz w:val="22"/>
          <w:szCs w:val="22"/>
        </w:rPr>
        <w:t>- 1th September 2013 to 20th October 2019.</w:t>
      </w:r>
    </w:p>
    <w:p w:rsidR="00066640" w:rsidRDefault="008540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</w:rPr>
        <w:t>Responsibilities</w:t>
      </w:r>
      <w:r>
        <w:rPr>
          <w:b/>
          <w:color w:val="000000"/>
          <w:sz w:val="22"/>
          <w:szCs w:val="22"/>
        </w:rPr>
        <w:t xml:space="preserve">: </w:t>
      </w:r>
    </w:p>
    <w:p w:rsidR="00066640" w:rsidRDefault="00066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Monitoring production manpower &amp; machine.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Prepare production machine statue &amp; maintenance document.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Check production target if not achieve take action.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Machine troubleshooting.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Compressor chiller maintenance.</w:t>
      </w:r>
    </w:p>
    <w:p w:rsidR="00066640" w:rsidRDefault="008540D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Preparing daily weekly machine chiller compressor report.</w:t>
      </w:r>
    </w:p>
    <w:p w:rsidR="00066640" w:rsidRDefault="00066640">
      <w:pPr>
        <w:pBdr>
          <w:top w:val="nil"/>
          <w:left w:val="nil"/>
          <w:bottom w:val="nil"/>
          <w:right w:val="nil"/>
          <w:between w:val="nil"/>
        </w:pBdr>
        <w:spacing w:after="6"/>
        <w:ind w:left="720"/>
        <w:rPr>
          <w:color w:val="000000"/>
          <w:sz w:val="22"/>
          <w:szCs w:val="22"/>
        </w:rPr>
      </w:pPr>
    </w:p>
    <w:p w:rsidR="00066640" w:rsidRDefault="00066640">
      <w:pPr>
        <w:pBdr>
          <w:top w:val="nil"/>
          <w:left w:val="nil"/>
          <w:bottom w:val="nil"/>
          <w:right w:val="nil"/>
          <w:between w:val="nil"/>
        </w:pBdr>
        <w:spacing w:after="6"/>
        <w:rPr>
          <w:b/>
          <w:color w:val="000000"/>
          <w:u w:val="single"/>
        </w:rPr>
      </w:pPr>
    </w:p>
    <w:p w:rsidR="00066640" w:rsidRDefault="008540D5">
      <w:pPr>
        <w:pBdr>
          <w:top w:val="nil"/>
          <w:left w:val="nil"/>
          <w:bottom w:val="nil"/>
          <w:right w:val="nil"/>
          <w:between w:val="nil"/>
        </w:pBdr>
        <w:spacing w:after="6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THAKRAL INFORMATION SYSTEM</w:t>
      </w:r>
    </w:p>
    <w:p w:rsidR="00066640" w:rsidRDefault="008540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Sub assistant engineer: </w:t>
      </w:r>
      <w:r>
        <w:rPr>
          <w:sz w:val="22"/>
          <w:szCs w:val="22"/>
        </w:rPr>
        <w:t xml:space="preserve">April 2012 to </w:t>
      </w:r>
      <w:proofErr w:type="spellStart"/>
      <w:r>
        <w:rPr>
          <w:sz w:val="22"/>
          <w:szCs w:val="22"/>
        </w:rPr>
        <w:t>may</w:t>
      </w:r>
      <w:proofErr w:type="spellEnd"/>
      <w:r>
        <w:rPr>
          <w:sz w:val="22"/>
          <w:szCs w:val="22"/>
        </w:rPr>
        <w:t xml:space="preserve"> 21th may 2012.</w:t>
      </w:r>
    </w:p>
    <w:p w:rsidR="00066640" w:rsidRDefault="008540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Responsibilities: </w:t>
      </w:r>
    </w:p>
    <w:p w:rsidR="00066640" w:rsidRDefault="0085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Repairing of power supply, monitor ,</w:t>
      </w:r>
    </w:p>
    <w:p w:rsidR="00066640" w:rsidRDefault="0085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Repairing UPS, printer.</w:t>
      </w:r>
    </w:p>
    <w:p w:rsidR="00066640" w:rsidRDefault="0085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IBM desktop problem, flash update ,pc doctor,</w:t>
      </w:r>
    </w:p>
    <w:p w:rsidR="00066640" w:rsidRDefault="0085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Server set up.</w:t>
      </w:r>
    </w:p>
    <w:p w:rsidR="00066640" w:rsidRDefault="008540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Fundamental of network.</w:t>
      </w:r>
    </w:p>
    <w:p w:rsidR="00066640" w:rsidRDefault="008540D5">
      <w:pPr>
        <w:jc w:val="both"/>
        <w:rPr>
          <w:sz w:val="22"/>
          <w:szCs w:val="22"/>
        </w:rPr>
      </w:pPr>
      <w:r>
        <w:rPr>
          <w:b/>
        </w:rPr>
        <w:t>Extra Curriculum: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86400" cy="381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86400" cy="3810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6640" w:rsidRDefault="008540D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 can do house wiring.</w:t>
      </w:r>
    </w:p>
    <w:p w:rsidR="00066640" w:rsidRDefault="008540D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 can operate and </w:t>
      </w:r>
      <w:r w:rsidR="00BA287D">
        <w:rPr>
          <w:sz w:val="22"/>
          <w:szCs w:val="22"/>
        </w:rPr>
        <w:t>maintenance</w:t>
      </w:r>
      <w:r>
        <w:rPr>
          <w:sz w:val="22"/>
          <w:szCs w:val="22"/>
        </w:rPr>
        <w:t xml:space="preserve"> blow molding machine. </w:t>
      </w:r>
    </w:p>
    <w:p w:rsidR="00066640" w:rsidRDefault="008540D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 have experience controlling big production </w:t>
      </w:r>
      <w:r w:rsidR="00BA287D">
        <w:rPr>
          <w:sz w:val="22"/>
          <w:szCs w:val="22"/>
        </w:rPr>
        <w:t>plan</w:t>
      </w:r>
      <w:r>
        <w:rPr>
          <w:sz w:val="22"/>
          <w:szCs w:val="22"/>
        </w:rPr>
        <w:t>.</w:t>
      </w:r>
    </w:p>
    <w:p w:rsidR="00066640" w:rsidRDefault="008540D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Member of the champion team in inter department all cricket competition in </w:t>
      </w:r>
      <w:proofErr w:type="spellStart"/>
      <w:r>
        <w:rPr>
          <w:sz w:val="22"/>
          <w:szCs w:val="22"/>
        </w:rPr>
        <w:t>bub</w:t>
      </w:r>
      <w:bookmarkStart w:id="0" w:name="_GoBack"/>
      <w:bookmarkEnd w:id="0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>.</w:t>
      </w:r>
    </w:p>
    <w:p w:rsidR="00066640" w:rsidRDefault="008540D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66640" w:rsidRDefault="008540D5">
      <w:pPr>
        <w:jc w:val="both"/>
        <w:rPr>
          <w:b/>
        </w:rPr>
      </w:pPr>
      <w:r>
        <w:rPr>
          <w:b/>
        </w:rPr>
        <w:t>Skill:</w:t>
      </w:r>
    </w:p>
    <w:p w:rsidR="00066640" w:rsidRDefault="008540D5">
      <w:pPr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86400" cy="381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86400" cy="38100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6640" w:rsidRDefault="008540D5">
      <w:r>
        <w:rPr>
          <w:b/>
        </w:rPr>
        <w:t>Language Skill</w:t>
      </w:r>
      <w:r>
        <w:t xml:space="preserve">: </w:t>
      </w:r>
    </w:p>
    <w:p w:rsidR="00066640" w:rsidRDefault="008540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Very good knowledge on reading, writing as well as speaking fluently in English.</w:t>
      </w:r>
    </w:p>
    <w:p w:rsidR="00066640" w:rsidRDefault="008540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Very good knowledge on speaking Hindi.</w:t>
      </w:r>
    </w:p>
    <w:p w:rsidR="00F56212" w:rsidRPr="00F22173" w:rsidRDefault="00F56212" w:rsidP="00F5621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F22173">
        <w:rPr>
          <w:rFonts w:asciiTheme="minorHAnsi" w:hAnsiTheme="minorHAnsi" w:cstheme="minorHAnsi"/>
          <w:sz w:val="22"/>
          <w:szCs w:val="22"/>
          <w:lang w:val="en"/>
        </w:rPr>
        <w:t>I'm a good problem solver. I quickly find a problem and fix it quickly.</w:t>
      </w:r>
    </w:p>
    <w:p w:rsidR="00F56212" w:rsidRDefault="00F56212" w:rsidP="00F56212">
      <w:pPr>
        <w:ind w:left="720"/>
        <w:rPr>
          <w:sz w:val="22"/>
          <w:szCs w:val="22"/>
        </w:rPr>
      </w:pPr>
    </w:p>
    <w:p w:rsidR="00066640" w:rsidRDefault="008540D5">
      <w:r>
        <w:rPr>
          <w:b/>
        </w:rPr>
        <w:t>Computer Skill:</w:t>
      </w:r>
      <w:r>
        <w:t xml:space="preserve"> </w:t>
      </w:r>
    </w:p>
    <w:p w:rsidR="00066640" w:rsidRDefault="008540D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Operating System: Windows-98/2000/XP/Vista/Seven.</w:t>
      </w:r>
    </w:p>
    <w:p w:rsidR="00066640" w:rsidRDefault="008540D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Application Packages: MS Word, Excel, PowerPoint.</w:t>
      </w:r>
    </w:p>
    <w:p w:rsidR="00066640" w:rsidRDefault="008540D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Web Application: E-mail, Internet</w:t>
      </w:r>
    </w:p>
    <w:p w:rsidR="00066640" w:rsidRDefault="00066640">
      <w:pPr>
        <w:jc w:val="both"/>
        <w:rPr>
          <w:b/>
        </w:rPr>
      </w:pPr>
    </w:p>
    <w:p w:rsidR="00066640" w:rsidRDefault="008540D5">
      <w:pPr>
        <w:jc w:val="both"/>
        <w:rPr>
          <w:b/>
        </w:rPr>
      </w:pPr>
      <w:r>
        <w:rPr>
          <w:b/>
        </w:rPr>
        <w:t>Personal Details: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Md.Taijul</w:t>
      </w:r>
      <w:proofErr w:type="spellEnd"/>
      <w:r>
        <w:rPr>
          <w:sz w:val="22"/>
          <w:szCs w:val="22"/>
        </w:rPr>
        <w:t xml:space="preserve"> Islam</w:t>
      </w:r>
    </w:p>
    <w:p w:rsidR="00066640" w:rsidRDefault="008540D5">
      <w:pPr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             Father’s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Md</w:t>
      </w:r>
      <w:proofErr w:type="spellEnd"/>
      <w:r>
        <w:rPr>
          <w:sz w:val="22"/>
          <w:szCs w:val="22"/>
        </w:rPr>
        <w:t xml:space="preserve"> Kamal Uddin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Mother’s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Sayma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Akter</w:t>
      </w:r>
      <w:proofErr w:type="spellEnd"/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02_01_1992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Height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5’6”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Blood 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B+ (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>)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Bangladeshi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Islam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Sex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Male</w:t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Marital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Married</w:t>
      </w:r>
    </w:p>
    <w:p w:rsidR="00066640" w:rsidRDefault="008540D5">
      <w:pPr>
        <w:rPr>
          <w:b/>
        </w:rPr>
      </w:pPr>
      <w:r>
        <w:rPr>
          <w:b/>
        </w:rPr>
        <w:t>Reference By:</w:t>
      </w:r>
    </w:p>
    <w:p w:rsidR="00066640" w:rsidRDefault="008540D5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486400" cy="381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486400" cy="38100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601"/>
      </w:tblGrid>
      <w:tr w:rsidR="00066640">
        <w:trPr>
          <w:trHeight w:val="299"/>
        </w:trPr>
        <w:tc>
          <w:tcPr>
            <w:tcW w:w="4601" w:type="dxa"/>
          </w:tcPr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Md. </w:t>
            </w:r>
            <w:proofErr w:type="spellStart"/>
            <w:r>
              <w:rPr>
                <w:b/>
                <w:sz w:val="22"/>
                <w:szCs w:val="22"/>
              </w:rPr>
              <w:t>Sohel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Rana</w:t>
            </w:r>
            <w:proofErr w:type="spellEnd"/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Professor CSE</w:t>
            </w:r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Bangladesh university of business and technology  (BUBT)</w:t>
            </w:r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Cell: +8801785699130           </w:t>
            </w:r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Mail: sohelresearch@gmail.com</w:t>
            </w:r>
          </w:p>
        </w:tc>
        <w:tc>
          <w:tcPr>
            <w:tcW w:w="4601" w:type="dxa"/>
          </w:tcPr>
          <w:p w:rsidR="00066640" w:rsidRDefault="008540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Md. </w:t>
            </w:r>
            <w:proofErr w:type="spellStart"/>
            <w:r>
              <w:rPr>
                <w:b/>
                <w:sz w:val="22"/>
                <w:szCs w:val="22"/>
              </w:rPr>
              <w:t>Mostafijur</w:t>
            </w:r>
            <w:proofErr w:type="spellEnd"/>
            <w:r>
              <w:rPr>
                <w:b/>
                <w:sz w:val="22"/>
                <w:szCs w:val="22"/>
              </w:rPr>
              <w:t xml:space="preserve"> Rahman</w:t>
            </w:r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Assistant Professor ICT </w:t>
            </w:r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BOF, </w:t>
            </w:r>
            <w:proofErr w:type="spellStart"/>
            <w:r>
              <w:rPr>
                <w:sz w:val="22"/>
                <w:szCs w:val="22"/>
              </w:rPr>
              <w:t>Gazipur</w:t>
            </w:r>
            <w:proofErr w:type="gramStart"/>
            <w:r>
              <w:rPr>
                <w:sz w:val="22"/>
                <w:szCs w:val="22"/>
              </w:rPr>
              <w:t>,Dhaka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Cell:  +8801738440406</w:t>
            </w:r>
          </w:p>
          <w:p w:rsidR="00066640" w:rsidRDefault="00854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Mail: mostafijur.csc@hotmail.com</w:t>
            </w:r>
          </w:p>
          <w:p w:rsidR="00066640" w:rsidRDefault="00066640">
            <w:pPr>
              <w:rPr>
                <w:b/>
                <w:sz w:val="22"/>
                <w:szCs w:val="22"/>
              </w:rPr>
            </w:pPr>
          </w:p>
          <w:p w:rsidR="00066640" w:rsidRDefault="00066640">
            <w:pPr>
              <w:rPr>
                <w:sz w:val="22"/>
                <w:szCs w:val="22"/>
              </w:rPr>
            </w:pPr>
          </w:p>
        </w:tc>
      </w:tr>
    </w:tbl>
    <w:p w:rsidR="00066640" w:rsidRDefault="00066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66640" w:rsidRDefault="00066640">
      <w:pPr>
        <w:rPr>
          <w:sz w:val="22"/>
          <w:szCs w:val="22"/>
        </w:rPr>
      </w:pPr>
    </w:p>
    <w:p w:rsidR="00066640" w:rsidRDefault="00066640">
      <w:pPr>
        <w:rPr>
          <w:sz w:val="22"/>
          <w:szCs w:val="22"/>
        </w:rPr>
      </w:pPr>
    </w:p>
    <w:p w:rsidR="00066640" w:rsidRDefault="008540D5">
      <w:pPr>
        <w:rPr>
          <w:sz w:val="22"/>
          <w:szCs w:val="22"/>
        </w:rPr>
      </w:pPr>
      <w:r>
        <w:rPr>
          <w:sz w:val="22"/>
          <w:szCs w:val="22"/>
        </w:rPr>
        <w:t xml:space="preserve">I am </w:t>
      </w:r>
      <w:proofErr w:type="spellStart"/>
      <w:r>
        <w:rPr>
          <w:sz w:val="22"/>
          <w:szCs w:val="22"/>
        </w:rPr>
        <w:t>Md</w:t>
      </w:r>
      <w:proofErr w:type="spellEnd"/>
      <w:r>
        <w:rPr>
          <w:sz w:val="22"/>
          <w:szCs w:val="22"/>
        </w:rPr>
        <w:t xml:space="preserve"> Taijul Islam, certify that all the information provided here is authentic.</w:t>
      </w:r>
    </w:p>
    <w:p w:rsidR="00066640" w:rsidRDefault="00066640">
      <w:pPr>
        <w:rPr>
          <w:sz w:val="22"/>
          <w:szCs w:val="22"/>
        </w:rPr>
      </w:pPr>
    </w:p>
    <w:p w:rsidR="00066640" w:rsidRDefault="008540D5">
      <w:pPr>
        <w:rPr>
          <w:sz w:val="22"/>
          <w:szCs w:val="22"/>
        </w:rPr>
      </w:pPr>
      <w:r>
        <w:rPr>
          <w:sz w:val="22"/>
          <w:szCs w:val="22"/>
        </w:rPr>
        <w:t>With Respectfully</w:t>
      </w:r>
    </w:p>
    <w:p w:rsidR="00066640" w:rsidRDefault="00066640">
      <w:pPr>
        <w:jc w:val="both"/>
        <w:rPr>
          <w:sz w:val="22"/>
          <w:szCs w:val="22"/>
        </w:rPr>
      </w:pPr>
    </w:p>
    <w:p w:rsidR="00066640" w:rsidRDefault="008540D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07167" cy="429458"/>
            <wp:effectExtent l="0" t="0" r="0" b="0"/>
            <wp:docPr id="21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167" cy="429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6640" w:rsidRDefault="008540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…………………..</w:t>
      </w:r>
    </w:p>
    <w:p w:rsidR="00066640" w:rsidRDefault="008540D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Md</w:t>
      </w:r>
      <w:proofErr w:type="spellEnd"/>
      <w:r>
        <w:rPr>
          <w:sz w:val="22"/>
          <w:szCs w:val="22"/>
        </w:rPr>
        <w:t xml:space="preserve"> Taijul Islam</w:t>
      </w:r>
    </w:p>
    <w:p w:rsidR="00066640" w:rsidRDefault="00066640"/>
    <w:sectPr w:rsidR="00066640">
      <w:pgSz w:w="11909" w:h="16834"/>
      <w:pgMar w:top="864" w:right="864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6586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2115D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805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9792DF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82B4A8E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AD50849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40"/>
    <w:rsid w:val="00066640"/>
    <w:rsid w:val="0047595B"/>
    <w:rsid w:val="008540D5"/>
    <w:rsid w:val="00BA287D"/>
    <w:rsid w:val="00F22173"/>
    <w:rsid w:val="00F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CD00DF-46DF-3145-9554-9A89FB5E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A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6A0A71"/>
    <w:rPr>
      <w:rFonts w:ascii="Calibri" w:eastAsia="Calibri" w:hAnsi="Calibri" w:cs="Times New Roman"/>
      <w:color w:val="0000FF"/>
      <w:u w:val="single"/>
    </w:rPr>
  </w:style>
  <w:style w:type="paragraph" w:customStyle="1" w:styleId="Default">
    <w:name w:val="Default"/>
    <w:rsid w:val="006A0A71"/>
    <w:pPr>
      <w:autoSpaceDE w:val="0"/>
      <w:autoSpaceDN w:val="0"/>
      <w:adjustRightInd w:val="0"/>
    </w:pPr>
    <w:rPr>
      <w:rFonts w:ascii="Cambria" w:eastAsia="Calibri" w:hAnsi="Cambria" w:cs="Cambria"/>
      <w:color w:val="000000"/>
    </w:rPr>
  </w:style>
  <w:style w:type="paragraph" w:styleId="NoSpacing">
    <w:name w:val="No Spacing"/>
    <w:qFormat/>
    <w:rsid w:val="006A0A71"/>
  </w:style>
  <w:style w:type="paragraph" w:styleId="BalloonText">
    <w:name w:val="Balloon Text"/>
    <w:basedOn w:val="Normal"/>
    <w:link w:val="BalloonTextChar"/>
    <w:uiPriority w:val="99"/>
    <w:semiHidden/>
    <w:unhideWhenUsed/>
    <w:rsid w:val="00387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BB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212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56212"/>
  </w:style>
  <w:style w:type="paragraph" w:styleId="ListParagraph">
    <w:name w:val="List Paragraph"/>
    <w:basedOn w:val="Normal"/>
    <w:uiPriority w:val="34"/>
    <w:qFormat/>
    <w:rsid w:val="00F5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njir.020390@gmail.com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7TsmGkM1Enm4E3HKvtjfOkZ62w==">AMUW2mUeDX0nwGmRLDxI/fF+opGSutBDLqfpUrhvEZg/l+Puq1X7ioquEG5piO8/eISfMs1o5YIyfoZHEQna5FOT/IiIU+kZY1ZZb1ntbO5TVcUSQ3h7MweWN5vhEojnI7x/zaSZi1WN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Razaul</dc:creator>
  <cp:lastModifiedBy>Taijul</cp:lastModifiedBy>
  <cp:revision>13</cp:revision>
  <dcterms:created xsi:type="dcterms:W3CDTF">2021-08-21T15:55:00Z</dcterms:created>
  <dcterms:modified xsi:type="dcterms:W3CDTF">2021-11-04T05:30:00Z</dcterms:modified>
</cp:coreProperties>
</file>