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pStyle w:val="PO156"/>
        <w:numPr>
          <w:ilvl w:val="0"/>
          <w:numId w:val="0"/>
        </w:numPr>
        <w:jc w:val="center"/>
        <w:spacing w:lineRule="auto" w:line="360" w:before="0" w:after="160"/>
        <w:ind w:right="0" w:firstLine="0"/>
        <w:rPr>
          <w:color w:val="3374AB"/>
          <w:sz w:val="32"/>
          <w:szCs w:val="32"/>
          <w:rFonts w:ascii="Arial" w:eastAsia="Arial" w:hAnsi="Arial" w:hint="default"/>
        </w:rPr>
        <w:autoSpaceDE w:val="1"/>
        <w:autoSpaceDN w:val="1"/>
      </w:pPr>
      <w:r>
        <w:rPr>
          <w:color w:val="3374AB"/>
          <w:sz w:val="32"/>
          <w:szCs w:val="32"/>
          <w:rFonts w:ascii="Arial" w:eastAsia="Arial" w:hAnsi="Arial" w:hint="default"/>
        </w:rPr>
        <w:t xml:space="preserve">CURRRICULUM VITAE OF</w:t>
      </w:r>
    </w:p>
    <w:p>
      <w:pPr>
        <w:pStyle w:val="PO156"/>
        <w:numPr>
          <w:ilvl w:val="0"/>
          <w:numId w:val="0"/>
        </w:numPr>
        <w:jc w:val="center"/>
        <w:spacing w:lineRule="auto" w:line="360" w:before="0" w:after="160"/>
        <w:ind w:right="0" w:firstLine="0"/>
        <w:rPr>
          <w:color w:val="3374AB"/>
          <w:sz w:val="32"/>
          <w:szCs w:val="32"/>
          <w:rFonts w:ascii="Arial" w:eastAsia="Arial" w:hAnsi="Arial" w:hint="default"/>
        </w:rPr>
        <w:autoSpaceDE w:val="1"/>
        <w:autoSpaceDN w:val="1"/>
      </w:pPr>
      <w:r>
        <w:rPr>
          <w:color w:val="3374AB"/>
          <w:sz w:val="32"/>
          <w:szCs w:val="32"/>
          <w:rFonts w:ascii="Arial" w:eastAsia="Arial" w:hAnsi="Arial" w:hint="default"/>
        </w:rPr>
        <w:t xml:space="preserve">RUKSHANA BARI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fldChar w:fldCharType="begin"/>
      </w:r>
      <w:r>
        <w:instrText xml:space="preserve">HYPERLINK "mailto:ruk_bari@yahoo.com"</w:instrText>
      </w:r>
      <w:r>
        <w:fldChar w:fldCharType="separate"/>
      </w:r>
      <w:r>
        <w:rPr>
          <w:rStyle w:val="PO162"/>
          <w:color w:val="0563C1" w:themeColor="hyperlink"/>
          <w:sz w:val="22"/>
          <w:szCs w:val="22"/>
          <w:u w:val="single"/>
          <w:rFonts w:ascii="Arial" w:eastAsia="Arial" w:hAnsi="Arial" w:hint="default"/>
        </w:rPr>
        <w:t>ruk_bari@yahoo.com</w:t>
      </w:r>
      <w:r>
        <w:rPr>
          <w:color w:val="222E39"/>
          <w:sz w:val="22"/>
          <w:szCs w:val="22"/>
          <w:rFonts w:ascii="Arial" w:eastAsia="Arial" w:hAnsi="Arial" w:hint="default"/>
        </w:rPr>
        <w:fldChar w:fldCharType="end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Cell: 01727907715</w:t>
      </w:r>
    </w:p>
    <w:p>
      <w:pPr>
        <w:pStyle w:val="PO166"/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b w:val="1"/>
          <w:color w:val="3374AB"/>
          <w:sz w:val="26"/>
          <w:szCs w:val="26"/>
          <w:rFonts w:ascii="Arial" w:eastAsia="Arial" w:hAnsi="Arial" w:hint="default"/>
        </w:rPr>
        <w:outlineLvl w:val="1"/>
        <w:autoSpaceDE w:val="1"/>
        <w:autoSpaceDN w:val="1"/>
      </w:pPr>
      <w:r>
        <w:rPr>
          <w:b w:val="1"/>
          <w:color w:val="3374AB"/>
          <w:sz w:val="28"/>
          <w:szCs w:val="28"/>
          <w:u w:val="none"/>
          <w:rFonts w:ascii="Arial" w:eastAsia="Arial" w:hAnsi="Arial" w:hint="default"/>
        </w:rPr>
        <w:t xml:space="preserve">Career Object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sz w:val="20"/>
        </w:rPr>
        <w:pict>
          <v:rect id="_x0000_s16" type="#_x0000_t1" style="position:static;width:451.3pt;height:4.0pt;z-index:251624961" o:hr="t" o:hrstd="t" o:hrnoshade="t" o:hrpct="-10" o:hralign="center" stroked="f" fillcolor="#599ad1"/>
        </w:pic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spacing w:val="0"/>
          <w:i w:val="0"/>
          <w:b w:val="0"/>
          <w:color w:val="auto"/>
          <w:sz w:val="27"/>
          <w:szCs w:val="27"/>
          <w:rFonts w:ascii="Georgia" w:eastAsia="Georgia" w:hAnsi="Georgia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spacing w:val="0"/>
          <w:i w:val="0"/>
          <w:b w:val="0"/>
          <w:color w:val="auto"/>
          <w:sz w:val="22"/>
          <w:szCs w:val="22"/>
          <w:rFonts w:ascii="Georgia" w:eastAsia="Georgia" w:hAnsi="Georgia" w:hint="default"/>
        </w:rPr>
        <w:wordWrap w:val="off"/>
      </w:pPr>
      <w:r>
        <w:rPr>
          <w:spacing w:val="0"/>
          <w:i w:val="0"/>
          <w:b w:val="0"/>
          <w:color w:val="auto"/>
          <w:sz w:val="22"/>
          <w:szCs w:val="22"/>
          <w:rFonts w:ascii="Georgia" w:eastAsia="Georgia" w:hAnsi="Georgia" w:hint="default"/>
        </w:rPr>
        <w:t xml:space="preserve">I am seeking a competitive and challenging environment where I can serve your organization </w:t>
      </w:r>
      <w:r>
        <w:rPr>
          <w:spacing w:val="0"/>
          <w:i w:val="0"/>
          <w:b w:val="0"/>
          <w:color w:val="auto"/>
          <w:sz w:val="22"/>
          <w:szCs w:val="22"/>
          <w:rFonts w:ascii="Georgia" w:eastAsia="Georgia" w:hAnsi="Georgia" w:hint="default"/>
        </w:rPr>
        <w:t xml:space="preserve">and establish a career for myself.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600" w:firstLine="0"/>
        <w:rPr>
          <w:b w:val="1"/>
          <w:color w:val="3374AB"/>
          <w:sz w:val="26"/>
          <w:szCs w:val="26"/>
          <w:u w:val="thick" w:color="0070C0"/>
          <w:rFonts w:ascii="Arial" w:eastAsia="Arial" w:hAnsi="Arial" w:hint="default"/>
        </w:rPr>
        <w:wordWrap w:val="off"/>
      </w:pPr>
    </w:p>
    <w:p>
      <w:pPr>
        <w:pStyle w:val="PO166"/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b w:val="1"/>
          <w:color w:val="3374AB"/>
          <w:sz w:val="26"/>
          <w:szCs w:val="26"/>
          <w:rFonts w:ascii="Arial" w:eastAsia="Arial" w:hAnsi="Arial" w:hint="default"/>
        </w:rPr>
        <w:outlineLvl w:val="1"/>
        <w:autoSpaceDE w:val="1"/>
        <w:autoSpaceDN w:val="1"/>
      </w:pPr>
      <w:r>
        <w:rPr>
          <w:b w:val="1"/>
          <w:color w:val="3374AB"/>
          <w:sz w:val="26"/>
          <w:szCs w:val="26"/>
          <w:rFonts w:ascii="Arial" w:eastAsia="Arial" w:hAnsi="Arial" w:hint="default"/>
        </w:rPr>
        <w:t xml:space="preserve">Personal Details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sz w:val="20"/>
        </w:rPr>
        <w:pict>
          <v:rect id="_x0000_s9" type="#_x0000_t1" style="position:static;width:451.3pt;height:4.0pt;z-index:251624960" o:hr="t" o:hrstd="t" o:hrnoshade="t" o:hrpct="1000" o:hralign="center" stroked="f" fillcolor="#599ad1"/>
        </w:pic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Name                                             : Rukshana Bari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Father’s Name                               : Md.</w:t>
      </w:r>
      <w:r>
        <w:rPr>
          <w:color w:val="222E39"/>
          <w:sz w:val="22"/>
          <w:szCs w:val="22"/>
          <w:rFonts w:ascii="Arial" w:eastAsia="Arial" w:hAnsi="Arial" w:hint="default"/>
        </w:rPr>
        <w:t>Bazlul</w:t>
      </w:r>
      <w:r>
        <w:rPr>
          <w:color w:val="222E39"/>
          <w:sz w:val="22"/>
          <w:szCs w:val="22"/>
          <w:rFonts w:ascii="Arial" w:eastAsia="Arial" w:hAnsi="Arial" w:hint="default"/>
        </w:rPr>
        <w:t xml:space="preserve"> Bari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Mother’s Name                              : Fahmida Khanam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Date of Birth                                   : 08/07/1995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Sex                                                : Female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Nationality                                      : Bangladeshi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Religion                                          : Islam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Permanent Address                       : Village: </w:t>
      </w:r>
      <w:r>
        <w:rPr>
          <w:color w:val="222E39"/>
          <w:sz w:val="22"/>
          <w:szCs w:val="22"/>
          <w:rFonts w:ascii="Arial" w:eastAsia="Arial" w:hAnsi="Arial" w:hint="default"/>
        </w:rPr>
        <w:t>Bademonsur</w:t>
      </w:r>
      <w:r>
        <w:rPr>
          <w:color w:val="222E39"/>
          <w:sz w:val="22"/>
          <w:szCs w:val="22"/>
          <w:rFonts w:ascii="Arial" w:eastAsia="Arial" w:hAnsi="Arial" w:hint="default"/>
        </w:rPr>
        <w:t xml:space="preserve">, P.O: Kulaura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                                                        Ward #08 , District : </w:t>
      </w:r>
      <w:r>
        <w:rPr>
          <w:color w:val="222E39"/>
          <w:sz w:val="22"/>
          <w:szCs w:val="22"/>
          <w:rFonts w:ascii="Arial" w:eastAsia="Arial" w:hAnsi="Arial" w:hint="default"/>
        </w:rPr>
        <w:t>Moulvibazar</w:t>
      </w:r>
      <w:r>
        <w:rPr>
          <w:color w:val="222E39"/>
          <w:sz w:val="22"/>
          <w:szCs w:val="22"/>
          <w:rFonts w:ascii="Arial" w:eastAsia="Arial" w:hAnsi="Arial" w:hint="default"/>
        </w:rPr>
        <w:t>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Present Address                            : Road #02, House #11, </w:t>
      </w:r>
      <w:r>
        <w:rPr>
          <w:color w:val="222E39"/>
          <w:sz w:val="22"/>
          <w:szCs w:val="22"/>
          <w:rFonts w:ascii="Arial" w:eastAsia="Arial" w:hAnsi="Arial" w:hint="default"/>
        </w:rPr>
        <w:t>Hatimbag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                                                       Shibgonj, Sylhet.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                                                     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</w:p>
    <w:p>
      <w:pPr>
        <w:pStyle w:val="PO166"/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b w:val="1"/>
          <w:color w:val="2E75B5" w:themeColor="accent1" w:themeShade="BF"/>
          <w:sz w:val="26"/>
          <w:szCs w:val="26"/>
          <w:rFonts w:ascii="Arial" w:eastAsia="Arial" w:hAnsi="Arial" w:hint="default"/>
        </w:rPr>
        <w:outlineLvl w:val="1"/>
        <w:autoSpaceDE w:val="1"/>
        <w:autoSpaceDN w:val="1"/>
      </w:pPr>
      <w:r>
        <w:rPr>
          <w:b w:val="1"/>
          <w:color w:val="2E75B5" w:themeColor="accent1" w:themeShade="BF"/>
          <w:sz w:val="26"/>
          <w:szCs w:val="26"/>
          <w:rFonts w:ascii="Arial" w:eastAsia="Arial" w:hAnsi="Arial" w:hint="default"/>
        </w:rPr>
        <w:t xml:space="preserve">Key Skills 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sz w:val="20"/>
        </w:rPr>
        <w:pict>
          <v:rect id="_x0000_s10" type="#_x0000_t1" style="position:static;width:451.3pt;height:4.0pt;z-index:251624962" o:hr="t" o:hrstd="t" o:hrnoshade="t" o:hrpct="1000" o:hralign="center" stroked="f" fillcolor="#2e74b5"/>
        </w:pic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bidi w:val="0"/>
        <w:numPr>
          <w:ilvl w:val="0"/>
          <w:numId w:val="3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Got a degree from Bangladesh Technical Education Board‚Dhaka on basic knowledge in all </w:t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areas of Microsoft Office, including Access, Excel and Word. </w:t>
      </w:r>
    </w:p>
    <w:p>
      <w:pPr>
        <w:pStyle w:val="PO158"/>
        <w:bidi w:val="0"/>
        <w:numPr>
          <w:ilvl w:val="0"/>
          <w:numId w:val="3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Good communication skills, both written and verbal.</w:t>
      </w:r>
    </w:p>
    <w:p>
      <w:pPr>
        <w:pStyle w:val="PO158"/>
        <w:bidi w:val="0"/>
        <w:numPr>
          <w:ilvl w:val="0"/>
          <w:numId w:val="3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Language skill: fluent in Writing, Speaking and Understanding in English and Bengali. 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auto"/>
          <w:sz w:val="20"/>
          <w:szCs w:val="20"/>
          <w:rFonts w:ascii="Arial" w:eastAsia="Arial" w:hAnsi="Arial" w:hint="default"/>
        </w:rPr>
        <w:t xml:space="preserve"> 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66"/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b w:val="1"/>
          <w:color w:val="3374AB"/>
          <w:sz w:val="26"/>
          <w:szCs w:val="26"/>
          <w:rFonts w:ascii="Arial" w:eastAsia="Arial" w:hAnsi="Arial" w:hint="default"/>
        </w:rPr>
        <w:outlineLvl w:val="1"/>
        <w:autoSpaceDE w:val="1"/>
        <w:autoSpaceDN w:val="1"/>
      </w:pPr>
      <w:r>
        <w:rPr>
          <w:b w:val="1"/>
          <w:color w:val="3374AB"/>
          <w:sz w:val="26"/>
          <w:szCs w:val="26"/>
          <w:rFonts w:ascii="Arial" w:eastAsia="Arial" w:hAnsi="Arial" w:hint="default"/>
        </w:rPr>
        <w:t xml:space="preserve">Education qualification 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sz w:val="20"/>
        </w:rPr>
        <w:pict>
          <v:rect id="_x0000_s11" type="#_x0000_t1" style="position:static;width:451.3pt;height:4.0pt;z-index:251624963" o:hr="t" o:hrstd="t" o:hrnoshade="t" o:hrpct="1000" o:hralign="center" stroked="f" fillcolor="#599ad1"/>
        </w:pic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 xml:space="preserve">    Bachelor of Business Administration (B.A.A) Honours 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 xml:space="preserve">         </w:t>
      </w:r>
      <w:r>
        <w:rPr>
          <w:color w:val="222E39"/>
          <w:sz w:val="28"/>
          <w:szCs w:val="28"/>
          <w:rFonts w:ascii="Arial" w:eastAsia="Arial" w:hAnsi="Arial" w:hint="default"/>
        </w:rPr>
        <w:tab/>
      </w:r>
      <w:r>
        <w:rPr>
          <w:color w:val="222E39"/>
          <w:sz w:val="28"/>
          <w:szCs w:val="28"/>
          <w:rFonts w:ascii="Arial" w:eastAsia="Arial" w:hAnsi="Arial" w:hint="default"/>
        </w:rPr>
        <w:t>(</w:t>
      </w:r>
      <w:r>
        <w:rPr>
          <w:color w:val="222E39"/>
          <w:sz w:val="22"/>
          <w:szCs w:val="22"/>
          <w:rFonts w:ascii="Arial" w:eastAsia="Arial" w:hAnsi="Arial" w:hint="default"/>
        </w:rPr>
        <w:t xml:space="preserve">Session 2012-13)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 xml:space="preserve">        </w:t>
      </w:r>
      <w:r>
        <w:rPr>
          <w:color w:val="222E39"/>
          <w:sz w:val="20"/>
          <w:szCs w:val="20"/>
          <w:rFonts w:ascii="Arial" w:eastAsia="Arial" w:hAnsi="Arial" w:hint="default"/>
        </w:rPr>
        <w:t>University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National University, Bangladesh (Madan Mohan College, Sylhet)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 Major in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Accounting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 Result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3.15 (Out of 4)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 Passing Year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2017 (2016) 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222E39"/>
          <w:sz w:val="28"/>
          <w:szCs w:val="28"/>
          <w:rFonts w:ascii="Arial" w:eastAsia="Arial" w:hAnsi="Arial" w:hint="default"/>
        </w:rPr>
        <w:wordWrap w:val="off"/>
      </w:pPr>
      <w:r>
        <w:rPr>
          <w:color w:val="222E39"/>
          <w:sz w:val="22"/>
          <w:szCs w:val="22"/>
          <w:rFonts w:ascii="Arial" w:eastAsia="Arial" w:hAnsi="Arial" w:hint="default"/>
        </w:rPr>
        <w:t xml:space="preserve">  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 xml:space="preserve">Higher Secondary Certificate (H.S.C)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158"/>
        <w:numPr>
          <w:ilvl w:val="0"/>
          <w:numId w:val="0"/>
        </w:numPr>
        <w:jc w:val="both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College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Sylhet Govt. College.</w:t>
      </w:r>
    </w:p>
    <w:p>
      <w:pPr>
        <w:pStyle w:val="PO158"/>
        <w:numPr>
          <w:ilvl w:val="0"/>
          <w:numId w:val="0"/>
        </w:numPr>
        <w:jc w:val="both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Board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Sylhet</w:t>
      </w:r>
    </w:p>
    <w:p>
      <w:pPr>
        <w:pStyle w:val="PO158"/>
        <w:numPr>
          <w:ilvl w:val="0"/>
          <w:numId w:val="0"/>
        </w:numPr>
        <w:jc w:val="both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Result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3.60 (Out of 5.00)</w:t>
      </w:r>
    </w:p>
    <w:p>
      <w:pPr>
        <w:pStyle w:val="PO158"/>
        <w:numPr>
          <w:ilvl w:val="0"/>
          <w:numId w:val="0"/>
        </w:numPr>
        <w:jc w:val="both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Group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Science</w:t>
      </w:r>
    </w:p>
    <w:p>
      <w:pPr>
        <w:pStyle w:val="PO158"/>
        <w:numPr>
          <w:ilvl w:val="0"/>
          <w:numId w:val="0"/>
        </w:numPr>
        <w:jc w:val="both"/>
        <w:spacing w:lineRule="auto" w:line="240" w:before="0" w:after="0"/>
        <w:ind w:left="697" w:right="0" w:hanging="357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Passing Year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2012</w:t>
      </w:r>
    </w:p>
    <w:p>
      <w:pPr>
        <w:pStyle w:val="PO167"/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222E39"/>
          <w:sz w:val="24"/>
          <w:szCs w:val="24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" w:right="0" w:firstLine="0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 xml:space="preserve"> 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8340"/>
        </w:tabs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ab/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" w:right="0" w:firstLine="0"/>
        <w:rPr>
          <w:color w:val="222E39"/>
          <w:sz w:val="28"/>
          <w:szCs w:val="28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8"/>
          <w:szCs w:val="28"/>
          <w:rFonts w:ascii="Arial" w:eastAsia="Arial" w:hAnsi="Arial" w:hint="default"/>
        </w:rPr>
        <w:t xml:space="preserve"> Secondary School Certificate( S.S.C)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School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 Kulaura Girl’s High School.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Board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 Sylhet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Result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4.06 (Out of 5.00)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Group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Science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Passing Year</w:t>
      </w:r>
      <w:r>
        <w:rPr>
          <w:color w:val="222E39"/>
          <w:sz w:val="20"/>
          <w:szCs w:val="20"/>
          <w:rFonts w:ascii="Arial" w:eastAsia="Arial" w:hAnsi="Arial" w:hint="default"/>
        </w:rPr>
        <w:tab/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: 2010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3374AB"/>
          <w:sz w:val="26"/>
          <w:szCs w:val="26"/>
          <w:rFonts w:ascii="Arial" w:eastAsia="Arial" w:hAnsi="Arial" w:hint="default"/>
        </w:rPr>
        <w:wordWrap w:val="off"/>
      </w:pPr>
    </w:p>
    <w:p>
      <w:pPr>
        <w:pStyle w:val="PO166"/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b w:val="1"/>
          <w:color w:val="3374AB"/>
          <w:sz w:val="26"/>
          <w:szCs w:val="26"/>
          <w:rFonts w:ascii="Arial" w:eastAsia="Arial" w:hAnsi="Arial" w:hint="default"/>
        </w:rPr>
        <w:outlineLvl w:val="1"/>
        <w:autoSpaceDE w:val="1"/>
        <w:autoSpaceDN w:val="1"/>
      </w:pPr>
      <w:r>
        <w:rPr>
          <w:b w:val="1"/>
          <w:color w:val="3374AB"/>
          <w:sz w:val="26"/>
          <w:szCs w:val="26"/>
          <w:rFonts w:ascii="Arial" w:eastAsia="Arial" w:hAnsi="Arial" w:hint="default"/>
        </w:rPr>
        <w:t>References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222E39"/>
          <w:sz w:val="22"/>
          <w:szCs w:val="22"/>
          <w:rFonts w:ascii="Arial" w:eastAsia="Arial" w:hAnsi="Arial" w:hint="default"/>
        </w:rPr>
        <w:autoSpaceDE w:val="1"/>
        <w:autoSpaceDN w:val="1"/>
      </w:pPr>
      <w:r>
        <w:rPr>
          <w:sz w:val="20"/>
        </w:rPr>
        <w:pict>
          <v:rect id="_x0000_s12" type="#_x0000_t1" style="position:static;width:451.3pt;height:4.0pt;z-index:251624964" o:hr="t" o:hrstd="t" o:hrnoshade="t" o:hrpct="1000" o:hralign="center" stroked="f" fillcolor="#599ad1"/>
        </w:pic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4"/>
          <w:szCs w:val="24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4"/>
          <w:szCs w:val="24"/>
          <w:rFonts w:ascii="Arial" w:eastAsia="Arial" w:hAnsi="Arial" w:hint="default"/>
        </w:rPr>
        <w:t xml:space="preserve">Abdur Rahim                                                           Azad Hussain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Deputy controller (Export &amp; Import)                                       Principal Officer and branch manager.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Khulna, Bangladesh.                                                             Rupali Bank Limited,Kazir Bazar Branch,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Mob. 01712442815.                                                              Sylhet, Bangladesh.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                                                                                              Mob. 01912672136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I, under signer confirm that, according to my sense and belief, this CV appropriately expresses my </w:t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qualifications as well as me. I understand that any wilful miss statement described herein may lead to </w:t>
      </w:r>
      <w:r>
        <w:rPr>
          <w:color w:val="222E39"/>
          <w:sz w:val="20"/>
          <w:szCs w:val="20"/>
          <w:rFonts w:ascii="Arial" w:eastAsia="Arial" w:hAnsi="Arial" w:hint="default"/>
        </w:rPr>
        <w:t xml:space="preserve">my ineligibility or dismissal, if employed.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 xml:space="preserve">Signature and Date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22E39"/>
          <w:sz w:val="20"/>
          <w:szCs w:val="20"/>
          <w:rFonts w:ascii="Arial" w:eastAsia="Arial" w:hAnsi="Arial" w:hint="default"/>
        </w:rPr>
        <w:autoSpaceDE w:val="1"/>
        <w:autoSpaceDN w:val="1"/>
      </w:pPr>
      <w:r>
        <w:rPr>
          <w:color w:val="222E39"/>
          <w:sz w:val="20"/>
          <w:szCs w:val="20"/>
          <w:rFonts w:ascii="Arial" w:eastAsia="Arial" w:hAnsi="Arial" w:hint="default"/>
        </w:rPr>
        <w:t>-----------------------------------</w:t>
      </w:r>
    </w:p>
    <w:sectPr>
      <w:headerReference w:type="default" r:id="rId5"/>
      <w:footerReference w:type="default" r:id="rId6"/>
      <w:pgSz w:w="11906" w:h="16838"/>
      <w:pgMar w:top="1440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Noto San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Quicksand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egoe U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85"/>
      <w:numPr>
        <w:ilvl w:val="0"/>
        <w:numId w:val="0"/>
      </w:numPr>
      <w:jc w:val="right"/>
      <w:spacing w:lineRule="auto" w:line="240" w:before="0" w:after="0"/>
      <w:ind w:right="0" w:firstLine="0"/>
      <w:tabs>
        <w:tab w:val="center" w:pos="4513"/>
        <w:tab w:val="right" w:pos="9026"/>
      </w:tabs>
      <w:rPr>
        <w:color w:val="D8D8D8" w:themeColor="background1" w:themeShade="D8"/>
        <w:sz w:val="16"/>
        <w:szCs w:val="16"/>
        <w:rFonts w:ascii="Noto Sans" w:eastAsia="Noto Sans" w:hAnsi="Noto Sans" w:hint="default"/>
      </w:rPr>
      <w:autoSpaceDE w:val="1"/>
      <w:autoSpaceDN w:val="1"/>
    </w:pPr>
    <w:r>
      <w:rPr>
        <w:color w:val="D8D8D8" w:themeColor="background1" w:themeShade="D8"/>
        <w:sz w:val="16"/>
        <w:szCs w:val="16"/>
        <w:rFonts w:ascii="Noto Sans" w:eastAsia="Noto Sans" w:hAnsi="Noto Sans" w:hint="default"/>
      </w:rPr>
      <w:t xml:space="preserve">Free CV template by reed.co.uk</w:t>
    </w:r>
  </w:p>
  <w:p>
    <w:pPr>
      <w:pStyle w:val="PO185"/>
      <w:numPr>
        <w:ilvl w:val="0"/>
        <w:numId w:val="0"/>
      </w:numPr>
      <w:jc w:val="center"/>
      <w:spacing w:lineRule="auto" w:line="240" w:before="0" w:after="0"/>
      <w:ind w:right="0" w:firstLine="0"/>
      <w:tabs>
        <w:tab w:val="center" w:pos="4513"/>
        <w:tab w:val="right" w:pos="9026"/>
      </w:tabs>
      <w:rPr>
        <w:color w:val="222E39"/>
        <w:sz w:val="22"/>
        <w:szCs w:val="22"/>
        <w:rFonts w:ascii="Noto Sans" w:eastAsia="Noto Sans" w:hAnsi="Noto Sans" w:hint="default"/>
      </w:rPr>
      <w:autoSpaceDE w:val="1"/>
      <w:autoSpaceDN w:val="1"/>
    </w:pPr>
  </w:p>
</w:ft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numPr>
        <w:ilvl w:val="0"/>
        <w:numId w:val="0"/>
      </w:numPr>
      <w:jc w:val="both"/>
      <w:spacing w:lineRule="auto" w:line="259" w:before="0" w:after="160"/>
      <w:ind w:left="0" w:hanging="0"/>
      <w:rPr>
        <w:color w:val="auto"/>
        <w:sz w:val="22"/>
        <w:szCs w:val="22"/>
        <w:rFonts w:ascii="NanumGothic" w:eastAsia="NanumGothic" w:hAnsi="NanumGothic" w:hint="default"/>
      </w:rPr>
      <w:wordWrap w:val="o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28BFBD80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2F000001"/>
    <w:tmpl w:val="435545D1"/>
    <w:lvl w:ilvl="0">
      <w:lvlJc w:val="left"/>
      <w:numFmt w:val="decimal"/>
      <w:start w:val="1"/>
      <w:suff w:val="tab"/>
      <w:pPr>
        <w:ind w:left="1440" w:hanging="360"/>
        <w:jc w:val="both"/>
      </w:pPr>
      <w:lvlText w:val="%1."/>
    </w:lvl>
    <w:lvl w:ilvl="1">
      <w:lvlJc w:val="left"/>
      <w:numFmt w:val="lowerLetter"/>
      <w:start w:val="1"/>
      <w:suff w:val="tab"/>
      <w:pPr>
        <w:ind w:left="216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288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360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432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504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576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648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7200" w:hanging="180"/>
        <w:jc w:val="both"/>
      </w:pPr>
      <w:lvlText w:val="%9."/>
    </w:lvl>
  </w:abstractNum>
  <w:abstractNum w:abstractNumId="2">
    <w:multiLevelType w:val="hybridMultilevel"/>
    <w:nsid w:val="2F000002"/>
    <w:tmpl w:val="51A708B7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2F000003"/>
    <w:tmpl w:val="5272E3DB"/>
    <w:lvl w:ilvl="0">
      <w:lvlJc w:val="left"/>
      <w:numFmt w:val="bullet"/>
      <w:start w:val="1"/>
      <w:suff w:val="tab"/>
      <w:pPr>
        <w:ind w:left="10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8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2F000004"/>
    <w:tmpl w:val="54CEEBCD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2F000005"/>
    <w:tmpl w:val="55795849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2F000006"/>
    <w:tmpl w:val="4BD4D196"/>
    <w:lvl w:ilvl="0">
      <w:lvlJc w:val="left"/>
      <w:numFmt w:val="bullet"/>
      <w:start w:val="1"/>
      <w:suff w:val="tab"/>
      <w:pPr>
        <w:ind w:left="14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2F000007"/>
    <w:tmpl w:val="216F546C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8">
    <w:multiLevelType w:val="hybridMultilevel"/>
    <w:nsid w:val="2F000008"/>
    <w:tmpl w:val="272A9724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9">
    <w:multiLevelType w:val="hybridMultilevel"/>
    <w:nsid w:val="2F000009"/>
    <w:tmpl w:val="5913A004"/>
    <w:lvl w:ilvl="0">
      <w:lvlJc w:val="left"/>
      <w:numFmt w:val="bullet"/>
      <w:start w:val="1"/>
      <w:suff w:val="tab"/>
      <w:pPr>
        <w:ind w:left="36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  <w:lvl w:ilvl="1">
      <w:lvlJc w:val="left"/>
      <w:numFmt w:val="bullet"/>
      <w:start w:val="1"/>
      <w:suff w:val="tab"/>
      <w:pPr>
        <w:ind w:left="108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0">
    <w:multiLevelType w:val="hybridMultilevel"/>
    <w:nsid w:val="2F00000A"/>
    <w:tmpl w:val="215E076B"/>
    <w:lvl w:ilvl="0">
      <w:lvlJc w:val="left"/>
      <w:numFmt w:val="bullet"/>
      <w:start w:val="1"/>
      <w:suff w:val="tab"/>
      <w:pPr>
        <w:ind w:left="10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lowerLetter"/>
      <w:start w:val="1"/>
      <w:suff w:val="tab"/>
      <w:pPr>
        <w:ind w:left="180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252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324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96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468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540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612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840" w:hanging="180"/>
        <w:jc w:val="both"/>
      </w:pPr>
      <w:lvlText w:val="%9."/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center"/>
      <w:widowControl/>
      <w:wordWrap/>
    </w:pPr>
    <w:rPr>
      <w:color w:val="222E39"/>
      <w:rFonts w:ascii="Noto Sans" w:eastAsia="Noto Sans" w:hAnsi="Noto Sans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160"/>
    <w:qFormat/>
    <w:uiPriority w:val="5"/>
    <w:pPr>
      <w:autoSpaceDE w:val="1"/>
      <w:autoSpaceDN w:val="1"/>
      <w:ind w:left="340" w:firstLine="0"/>
      <w:widowControl/>
      <w:wordWrap/>
    </w:pPr>
    <w:rPr>
      <w:color w:val="222E39"/>
      <w:rFonts w:ascii="Noto Sans" w:eastAsia="Noto Sans" w:hAnsi="Noto Sans"/>
      <w:shd w:val="clear"/>
      <w:sz w:val="20"/>
      <w:szCs w:val="20"/>
      <w:w w:val="100"/>
    </w:rPr>
  </w:style>
  <w:style w:styleId="PO7" w:type="paragraph">
    <w:name w:val="heading 1"/>
    <w:basedOn w:val="PO1"/>
    <w:next w:val="PO1"/>
    <w:link w:val="PO153"/>
    <w:qFormat/>
    <w:uiPriority w:val="7"/>
    <w:pPr>
      <w:autoSpaceDE w:val="1"/>
      <w:autoSpaceDN w:val="1"/>
      <w:keepLines/>
      <w:keepNext/>
      <w:widowControl/>
      <w:wordWrap/>
    </w:pPr>
    <w:rPr>
      <w:rFonts w:ascii="NanumGothic" w:eastAsia="Calibri Light" w:hAnsi="NanumGothic"/>
      <w:shd w:val="clear"/>
      <w:sz w:val="20"/>
      <w:szCs w:val="20"/>
      <w:w w:val="100"/>
    </w:rPr>
  </w:style>
  <w:style w:styleId="PO8" w:type="paragraph">
    <w:name w:val="heading 2"/>
    <w:basedOn w:val="PO1"/>
    <w:next w:val="PO1"/>
    <w:link w:val="PO152"/>
    <w:uiPriority w:val="8"/>
    <w:unhideWhenUsed/>
    <w:pPr>
      <w:autoSpaceDE w:val="1"/>
      <w:autoSpaceDN w:val="1"/>
      <w:keepLines/>
      <w:keepNext/>
      <w:widowControl/>
      <w:wordWrap/>
    </w:pPr>
    <w:rPr>
      <w:rFonts w:ascii="Calibri Light" w:eastAsia="Calibri Light" w:hAnsi="Calibri Light"/>
      <w:b/>
      <w:shd w:val="clear"/>
      <w:sz w:val="24"/>
      <w:szCs w:val="24"/>
      <w:w w:val="100"/>
    </w:rPr>
  </w:style>
  <w:style w:styleId="PO9" w:type="paragraph">
    <w:name w:val="heading 3"/>
    <w:basedOn w:val="PO1"/>
    <w:next w:val="PO1"/>
    <w:link w:val="PO154"/>
    <w:uiPriority w:val="9"/>
    <w:unhideWhenUsed/>
    <w:pPr>
      <w:autoSpaceDE w:val="1"/>
      <w:autoSpaceDN w:val="1"/>
      <w:keepLines/>
      <w:keepNext/>
      <w:widowControl/>
      <w:wordWrap/>
    </w:pPr>
    <w:rPr>
      <w:color w:val="47A5F4"/>
      <w:i/>
      <w:rFonts w:ascii="NanumGothic" w:eastAsia="Calibri Light" w:hAnsi="NanumGothic"/>
      <w:shd w:val="clear"/>
      <w:sz w:val="20"/>
      <w:szCs w:val="20"/>
      <w:w w:val="100"/>
    </w:rPr>
  </w:style>
  <w:style w:styleId="PO10" w:type="paragraph">
    <w:name w:val="heading 4"/>
    <w:next w:val="PO1"/>
    <w:link w:val="PO159"/>
    <w:uiPriority w:val="10"/>
    <w:unhideWhenUsed/>
    <w:pPr>
      <w:autoSpaceDE w:val="1"/>
      <w:autoSpaceDN w:val="1"/>
      <w:keepLines/>
      <w:keepNext/>
      <w:widowControl/>
      <w:wordWrap/>
    </w:pPr>
    <w:rPr>
      <w:color w:val="47A5F4"/>
      <w:i/>
      <w:rFonts w:ascii="Noto Sans" w:eastAsia="Noto Sans" w:hAnsi="Noto Sans"/>
      <w:shd w:val="clear"/>
      <w:sz w:val="20"/>
      <w:szCs w:val="20"/>
      <w:w w:val="100"/>
    </w:rPr>
  </w:style>
  <w:style w:styleId="PO20" w:type="character">
    <w:name w:val="Strong"/>
    <w:basedOn w:val="PO2"/>
    <w:uiPriority w:val="20"/>
    <w:rPr>
      <w:b/>
      <w:shd w:val="clear"/>
      <w:sz w:val="20"/>
      <w:szCs w:val="20"/>
      <w:w w:val="100"/>
    </w:rPr>
  </w:style>
  <w:style w:styleId="PO22" w:type="paragraph">
    <w:name w:val="Intense Quote"/>
    <w:basedOn w:val="PO1"/>
    <w:next w:val="PO1"/>
    <w:link w:val="PO155"/>
    <w:uiPriority w:val="22"/>
    <w:pPr>
      <w:pBdr>
        <w:top w:val="single" w:sz="4" w:space="10" w:color="5B9BD5" w:themeColor="accent1"/>
        <w:bottom w:val="single" w:sz="4" w:space="10" w:color="5B9BD5" w:themeColor="accent1"/>
      </w:pBdr>
      <w:autoSpaceDE w:val="1"/>
      <w:autoSpaceDN w:val="1"/>
      <w:ind w:left="864" w:right="864" w:firstLine="0"/>
      <w:widowControl/>
      <w:wordWrap/>
    </w:pPr>
    <w:rPr>
      <w:color w:val="5B9BD5" w:themeColor="accent1"/>
      <w:rFonts w:ascii="Quicksand" w:eastAsia="Quicksand" w:hAnsi="Quicksand"/>
      <w:shd w:val="clear"/>
      <w:sz w:val="20"/>
      <w:szCs w:val="20"/>
      <w:w w:val="100"/>
    </w:rPr>
  </w:style>
  <w:style w:styleId="PO26" w:type="paragraph">
    <w:name w:val="List Paragraph"/>
    <w:basedOn w:val="PO1"/>
    <w:uiPriority w:val="26"/>
    <w:pPr>
      <w:autoSpaceDE w:val="1"/>
      <w:autoSpaceDN w:val="1"/>
      <w:ind w:left="720" w:firstLine="0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character">
    <w:name w:val="Heading 2 Char"/>
    <w:basedOn w:val="PO2"/>
    <w:link w:val="PO8"/>
    <w:uiPriority w:val="152"/>
    <w:rPr>
      <w:color w:val="222E39"/>
      <w:rFonts w:ascii="Calibri Light" w:eastAsia="Calibri Light" w:hAnsi="Calibri Light"/>
      <w:b/>
      <w:shd w:val="clear"/>
      <w:sz w:val="24"/>
      <w:szCs w:val="24"/>
      <w:w w:val="100"/>
    </w:rPr>
  </w:style>
  <w:style w:customStyle="1" w:styleId="PO153" w:type="character">
    <w:name w:val="Heading 1 Char"/>
    <w:basedOn w:val="PO2"/>
    <w:link w:val="PO7"/>
    <w:uiPriority w:val="153"/>
    <w:rPr>
      <w:color w:val="222E39"/>
      <w:rFonts w:ascii="Noto Sans" w:eastAsia="Noto Sans" w:hAnsi="Noto Sans"/>
      <w:shd w:val="clear"/>
      <w:sz w:val="20"/>
      <w:szCs w:val="20"/>
      <w:w w:val="100"/>
    </w:rPr>
  </w:style>
  <w:style w:customStyle="1" w:styleId="PO154" w:type="character">
    <w:name w:val="Heading 3 Char"/>
    <w:basedOn w:val="PO2"/>
    <w:link w:val="PO9"/>
    <w:uiPriority w:val="154"/>
    <w:rPr>
      <w:color w:val="47A5F4"/>
      <w:i/>
      <w:rFonts w:ascii="Noto Sans" w:eastAsia="Noto Sans" w:hAnsi="Noto Sans"/>
      <w:shd w:val="clear"/>
      <w:sz w:val="20"/>
      <w:szCs w:val="20"/>
      <w:w w:val="100"/>
    </w:rPr>
  </w:style>
  <w:style w:customStyle="1" w:styleId="PO155" w:type="character">
    <w:name w:val="Intense Quote Char"/>
    <w:basedOn w:val="PO2"/>
    <w:link w:val="PO22"/>
    <w:uiPriority w:val="155"/>
    <w:rPr>
      <w:color w:val="5B9BD5" w:themeColor="accent1"/>
      <w:rFonts w:ascii="Quicksand" w:eastAsia="Quicksand" w:hAnsi="Quicksand"/>
      <w:shd w:val="clear"/>
      <w:sz w:val="20"/>
      <w:szCs w:val="20"/>
      <w:w w:val="100"/>
    </w:rPr>
  </w:style>
  <w:style w:customStyle="1" w:styleId="PO156" w:type="paragraph">
    <w:name w:val="&lt;h&gt; main"/>
    <w:link w:val="PO157"/>
    <w:qFormat/>
    <w:uiPriority w:val="156"/>
    <w:pPr>
      <w:autoSpaceDE w:val="1"/>
      <w:autoSpaceDN w:val="1"/>
      <w:jc w:val="center"/>
      <w:widowControl/>
      <w:wordWrap/>
    </w:pPr>
    <w:rPr>
      <w:color w:val="3374AB"/>
      <w:rFonts w:ascii="Noto Sans" w:eastAsia="Noto Sans" w:hAnsi="Noto Sans"/>
      <w:shd w:val="clear"/>
      <w:sz w:val="32"/>
      <w:szCs w:val="32"/>
      <w:w w:val="100"/>
    </w:rPr>
  </w:style>
  <w:style w:customStyle="1" w:styleId="PO157" w:type="character">
    <w:name w:val="&lt;h&gt; main Char"/>
    <w:basedOn w:val="PO155"/>
    <w:link w:val="PO156"/>
    <w:uiPriority w:val="157"/>
    <w:rPr>
      <w:color w:val="3374AB"/>
      <w:rFonts w:ascii="Noto Sans" w:eastAsia="Noto Sans" w:hAnsi="Noto Sans"/>
      <w:shd w:val="clear"/>
      <w:sz w:val="32"/>
      <w:szCs w:val="32"/>
      <w:w w:val="100"/>
    </w:rPr>
  </w:style>
  <w:style w:customStyle="1" w:styleId="PO158" w:type="paragraph">
    <w:name w:val="liste"/>
    <w:basedOn w:val="PO5"/>
    <w:link w:val="PO161"/>
    <w:qFormat/>
    <w:uiPriority w:val="158"/>
    <w:pPr>
      <w:autoSpaceDE w:val="1"/>
      <w:autoSpaceDN w:val="1"/>
      <w:ind w:left="697" w:hanging="357"/>
      <w:numPr>
        <w:numId w:val="3"/>
        <w:ilvl w:val="0"/>
      </w:numPr>
      <w:widowControl/>
      <w:wordWrap/>
    </w:pPr>
  </w:style>
  <w:style w:customStyle="1" w:styleId="PO159" w:type="character">
    <w:name w:val="Heading 4 Char"/>
    <w:basedOn w:val="PO2"/>
    <w:link w:val="PO10"/>
    <w:uiPriority w:val="159"/>
    <w:rPr>
      <w:color w:val="47A5F4"/>
      <w:i/>
      <w:rFonts w:ascii="Noto Sans" w:eastAsia="Noto Sans" w:hAnsi="Noto Sans"/>
      <w:shd w:val="clear"/>
      <w:sz w:val="20"/>
      <w:szCs w:val="20"/>
      <w:w w:val="100"/>
    </w:rPr>
  </w:style>
  <w:style w:customStyle="1" w:styleId="PO160" w:type="character">
    <w:name w:val="No Spacing Char"/>
    <w:basedOn w:val="PO2"/>
    <w:link w:val="PO5"/>
    <w:uiPriority w:val="160"/>
    <w:rPr>
      <w:color w:val="222E39"/>
      <w:rFonts w:ascii="Noto Sans" w:eastAsia="Noto Sans" w:hAnsi="Noto Sans"/>
      <w:shd w:val="clear"/>
      <w:sz w:val="20"/>
      <w:szCs w:val="20"/>
      <w:w w:val="100"/>
    </w:rPr>
  </w:style>
  <w:style w:customStyle="1" w:styleId="PO161" w:type="character">
    <w:name w:val="liste Char"/>
    <w:basedOn w:val="PO160"/>
    <w:link w:val="PO158"/>
    <w:uiPriority w:val="161"/>
    <w:rPr>
      <w:color w:val="222E39"/>
      <w:rFonts w:ascii="Noto Sans" w:eastAsia="Noto Sans" w:hAnsi="Noto Sans"/>
      <w:shd w:val="clear"/>
      <w:sz w:val="20"/>
      <w:szCs w:val="20"/>
      <w:w w:val="100"/>
    </w:rPr>
  </w:style>
  <w:style w:styleId="PO162" w:type="character">
    <w:name w:val="Hyperlink"/>
    <w:basedOn w:val="PO2"/>
    <w:uiPriority w:val="162"/>
    <w:unhideWhenUsed/>
    <w:rPr>
      <w:color w:val="0563C1" w:themeColor="hyperlink"/>
      <w:shd w:val="clear"/>
      <w:sz w:val="20"/>
      <w:szCs w:val="20"/>
      <w:u w:val="single"/>
      <w:w w:val="100"/>
    </w:rPr>
  </w:style>
  <w:style w:styleId="PO163" w:type="character">
    <w:name w:val="FollowedHyperlink"/>
    <w:basedOn w:val="PO2"/>
    <w:uiPriority w:val="163"/>
    <w:semiHidden/>
    <w:unhideWhenUsed/>
    <w:rPr>
      <w:color w:val="954F72" w:themeColor="followedHyperlink"/>
      <w:shd w:val="clear"/>
      <w:sz w:val="20"/>
      <w:szCs w:val="20"/>
      <w:u w:val="single"/>
      <w:w w:val="100"/>
    </w:rPr>
  </w:style>
  <w:style w:styleId="PO164" w:type="paragraph">
    <w:name w:val="Balloon Text"/>
    <w:basedOn w:val="PO1"/>
    <w:link w:val="PO165"/>
    <w:uiPriority w:val="164"/>
    <w:semiHidden/>
    <w:unhideWhenUsed/>
    <w:rPr>
      <w:rFonts w:ascii="Segoe UI" w:eastAsia="Segoe UI" w:hAnsi="Segoe UI"/>
      <w:shd w:val="clear"/>
      <w:sz w:val="18"/>
      <w:szCs w:val="18"/>
      <w:w w:val="100"/>
    </w:rPr>
  </w:style>
  <w:style w:customStyle="1" w:styleId="PO165" w:type="character">
    <w:name w:val="Balloon Text Char"/>
    <w:basedOn w:val="PO2"/>
    <w:link w:val="PO164"/>
    <w:uiPriority w:val="165"/>
    <w:semiHidden/>
    <w:rPr>
      <w:color w:val="222E39"/>
      <w:rFonts w:ascii="Segoe UI" w:eastAsia="Segoe UI" w:hAnsi="Segoe UI"/>
      <w:shd w:val="clear"/>
      <w:sz w:val="18"/>
      <w:szCs w:val="18"/>
      <w:w w:val="100"/>
    </w:rPr>
  </w:style>
  <w:style w:customStyle="1" w:styleId="PO166" w:type="paragraph">
    <w:name w:val="title paragraph"/>
    <w:basedOn w:val="PO8"/>
    <w:next w:val="PO1"/>
    <w:link w:val="PO168"/>
    <w:qFormat/>
    <w:uiPriority w:val="166"/>
    <w:pPr>
      <w:autoSpaceDE w:val="1"/>
      <w:autoSpaceDN w:val="1"/>
      <w:widowControl/>
      <w:wordWrap/>
    </w:pPr>
    <w:rPr>
      <w:color w:val="3374AB"/>
      <w:rFonts w:ascii="Noto Sans" w:eastAsia="Noto Sans" w:hAnsi="Noto Sans"/>
      <w:shd w:val="clear"/>
      <w:sz w:val="26"/>
      <w:szCs w:val="26"/>
      <w:w w:val="100"/>
    </w:rPr>
  </w:style>
  <w:style w:customStyle="1" w:styleId="PO167" w:type="paragraph">
    <w:name w:val="school name 1"/>
    <w:link w:val="PO170"/>
    <w:qFormat/>
    <w:uiPriority w:val="167"/>
    <w:pPr>
      <w:autoSpaceDE w:val="1"/>
      <w:autoSpaceDN w:val="1"/>
      <w:widowControl/>
      <w:wordWrap/>
    </w:pPr>
    <w:rPr>
      <w:color w:val="222E39"/>
      <w:rFonts w:ascii="Calibri Light" w:eastAsia="Calibri Light" w:hAnsi="Calibri Light"/>
      <w:b/>
      <w:shd w:val="clear"/>
      <w:sz w:val="24"/>
      <w:szCs w:val="24"/>
      <w:w w:val="100"/>
    </w:rPr>
  </w:style>
  <w:style w:customStyle="1" w:styleId="PO168" w:type="character">
    <w:name w:val="title paragraph Char"/>
    <w:basedOn w:val="PO159"/>
    <w:link w:val="PO166"/>
    <w:uiPriority w:val="168"/>
    <w:rPr>
      <w:color w:val="3374AB"/>
      <w:rFonts w:ascii="Noto Sans" w:eastAsia="Noto Sans" w:hAnsi="Noto Sans"/>
      <w:b/>
      <w:shd w:val="clear"/>
      <w:sz w:val="26"/>
      <w:szCs w:val="26"/>
      <w:w w:val="100"/>
    </w:rPr>
  </w:style>
  <w:style w:customStyle="1" w:styleId="PO169" w:type="paragraph">
    <w:name w:val="date1"/>
    <w:link w:val="PO172"/>
    <w:qFormat/>
    <w:uiPriority w:val="169"/>
    <w:pPr>
      <w:autoSpaceDE w:val="1"/>
      <w:autoSpaceDN w:val="1"/>
      <w:widowControl/>
      <w:wordWrap/>
    </w:pPr>
    <w:rPr>
      <w:color w:val="47A5F4"/>
      <w:i/>
      <w:rFonts w:ascii="Noto Sans" w:eastAsia="Noto Sans" w:hAnsi="Noto Sans"/>
      <w:shd w:val="clear"/>
      <w:sz w:val="20"/>
      <w:szCs w:val="20"/>
      <w:w w:val="100"/>
    </w:rPr>
  </w:style>
  <w:style w:customStyle="1" w:styleId="PO170" w:type="character">
    <w:name w:val="school name 1 Char"/>
    <w:basedOn w:val="PO152"/>
    <w:link w:val="PO167"/>
    <w:uiPriority w:val="170"/>
    <w:rPr>
      <w:color w:val="222E39"/>
      <w:rFonts w:ascii="Calibri Light" w:eastAsia="Calibri Light" w:hAnsi="Calibri Light"/>
      <w:b/>
      <w:shd w:val="clear"/>
      <w:sz w:val="24"/>
      <w:szCs w:val="24"/>
      <w:w w:val="100"/>
    </w:rPr>
  </w:style>
  <w:style w:customStyle="1" w:styleId="PO171" w:type="paragraph">
    <w:name w:val="header list"/>
    <w:link w:val="PO173"/>
    <w:qFormat/>
    <w:uiPriority w:val="171"/>
    <w:pPr>
      <w:autoSpaceDE w:val="1"/>
      <w:autoSpaceDN w:val="1"/>
      <w:widowControl/>
      <w:wordWrap/>
    </w:pPr>
    <w:rPr>
      <w:color w:val="222E39"/>
      <w:rFonts w:ascii="Noto Sans" w:eastAsia="Noto Sans" w:hAnsi="Noto Sans"/>
      <w:shd w:val="clear"/>
      <w:sz w:val="20"/>
      <w:szCs w:val="20"/>
      <w:w w:val="100"/>
    </w:rPr>
  </w:style>
  <w:style w:customStyle="1" w:styleId="PO172" w:type="character">
    <w:name w:val="date1 Char"/>
    <w:basedOn w:val="PO154"/>
    <w:link w:val="PO169"/>
    <w:uiPriority w:val="172"/>
    <w:rPr>
      <w:color w:val="47A5F4"/>
      <w:i/>
      <w:rFonts w:ascii="Noto Sans" w:eastAsia="Noto Sans" w:hAnsi="Noto Sans"/>
      <w:shd w:val="clear"/>
      <w:sz w:val="20"/>
      <w:szCs w:val="20"/>
      <w:w w:val="100"/>
    </w:rPr>
  </w:style>
  <w:style w:customStyle="1" w:styleId="PO173" w:type="character">
    <w:name w:val="header list Char"/>
    <w:basedOn w:val="PO153"/>
    <w:link w:val="PO171"/>
    <w:uiPriority w:val="173"/>
    <w:rPr>
      <w:color w:val="222E39"/>
      <w:rFonts w:ascii="Noto Sans" w:eastAsia="Noto Sans" w:hAnsi="Noto Sans"/>
      <w:shd w:val="clear"/>
      <w:sz w:val="20"/>
      <w:szCs w:val="20"/>
      <w:w w:val="100"/>
    </w:rPr>
  </w:style>
  <w:style w:styleId="PO174" w:type="character">
    <w:name w:val="annotation reference"/>
    <w:basedOn w:val="PO2"/>
    <w:uiPriority w:val="174"/>
    <w:semiHidden/>
    <w:unhideWhenUsed/>
    <w:rPr>
      <w:shd w:val="clear"/>
      <w:sz w:val="16"/>
      <w:szCs w:val="16"/>
      <w:w w:val="100"/>
    </w:rPr>
  </w:style>
  <w:style w:styleId="PO175" w:type="paragraph">
    <w:name w:val="annotation text"/>
    <w:basedOn w:val="PO1"/>
    <w:link w:val="PO176"/>
    <w:uiPriority w:val="175"/>
    <w:semiHidden/>
    <w:unhideWhenUsed/>
    <w:rPr>
      <w:shd w:val="clear"/>
      <w:sz w:val="20"/>
      <w:szCs w:val="20"/>
      <w:w w:val="100"/>
    </w:rPr>
  </w:style>
  <w:style w:customStyle="1" w:styleId="PO176" w:type="character">
    <w:name w:val="Comment Text Char"/>
    <w:basedOn w:val="PO2"/>
    <w:link w:val="PO175"/>
    <w:uiPriority w:val="176"/>
    <w:semiHidden/>
    <w:rPr>
      <w:color w:val="222E39"/>
      <w:rFonts w:ascii="Noto Sans" w:eastAsia="Noto Sans" w:hAnsi="Noto Sans"/>
      <w:shd w:val="clear"/>
      <w:sz w:val="20"/>
      <w:szCs w:val="20"/>
      <w:w w:val="100"/>
    </w:rPr>
  </w:style>
  <w:style w:styleId="PO177" w:type="paragraph">
    <w:name w:val="annotation subject"/>
    <w:basedOn w:val="PO175"/>
    <w:next w:val="PO175"/>
    <w:link w:val="PO178"/>
    <w:uiPriority w:val="177"/>
    <w:semiHidden/>
    <w:unhideWhenUsed/>
    <w:rPr>
      <w:b/>
      <w:shd w:val="clear"/>
      <w:sz w:val="20"/>
      <w:szCs w:val="20"/>
      <w:w w:val="100"/>
    </w:rPr>
  </w:style>
  <w:style w:customStyle="1" w:styleId="PO178" w:type="character">
    <w:name w:val="Comment Subject Char"/>
    <w:basedOn w:val="PO176"/>
    <w:link w:val="PO177"/>
    <w:uiPriority w:val="178"/>
    <w:semiHidden/>
    <w:rPr>
      <w:color w:val="222E39"/>
      <w:rFonts w:ascii="Noto Sans" w:eastAsia="Noto Sans" w:hAnsi="Noto Sans"/>
      <w:b/>
      <w:shd w:val="clear"/>
      <w:sz w:val="20"/>
      <w:szCs w:val="20"/>
      <w:w w:val="100"/>
    </w:rPr>
  </w:style>
  <w:style w:customStyle="1" w:styleId="PO179" w:type="paragraph">
    <w:name w:val="note"/>
    <w:basedOn w:val="PO5"/>
    <w:link w:val="PO181"/>
    <w:qFormat/>
    <w:uiPriority w:val="179"/>
    <w:rPr>
      <w:color w:val="A5A5A5" w:themeColor="background1" w:themeShade="A5"/>
      <w:i/>
      <w:shd w:val="clear"/>
      <w:sz w:val="20"/>
      <w:szCs w:val="20"/>
      <w:w w:val="100"/>
    </w:rPr>
  </w:style>
  <w:style w:customStyle="1" w:styleId="PO180" w:type="paragraph">
    <w:name w:val="main paragraph title"/>
    <w:basedOn w:val="PO9"/>
    <w:link w:val="PO183"/>
    <w:qFormat/>
    <w:uiPriority w:val="180"/>
    <w:pPr>
      <w:autoSpaceDE w:val="1"/>
      <w:autoSpaceDN w:val="1"/>
      <w:widowControl/>
      <w:wordWrap/>
    </w:pPr>
    <w:rPr>
      <w:color w:val="FF5B00"/>
      <w:shd w:val="clear"/>
      <w:sz w:val="20"/>
      <w:szCs w:val="20"/>
      <w:w w:val="100"/>
    </w:rPr>
  </w:style>
  <w:style w:customStyle="1" w:styleId="PO181" w:type="character">
    <w:name w:val="note Char"/>
    <w:basedOn w:val="PO160"/>
    <w:link w:val="PO179"/>
    <w:uiPriority w:val="181"/>
    <w:rPr>
      <w:color w:val="A5A5A5" w:themeColor="background1" w:themeShade="A5"/>
      <w:i/>
      <w:rFonts w:ascii="Noto Sans" w:eastAsia="Noto Sans" w:hAnsi="Noto Sans"/>
      <w:shd w:val="clear"/>
      <w:sz w:val="20"/>
      <w:szCs w:val="20"/>
      <w:w w:val="100"/>
    </w:rPr>
  </w:style>
  <w:style w:styleId="PO182" w:type="paragraph">
    <w:name w:val="header"/>
    <w:basedOn w:val="PO1"/>
    <w:link w:val="PO184"/>
    <w:uiPriority w:val="182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83" w:type="character">
    <w:name w:val="main paragraph title Char"/>
    <w:basedOn w:val="PO159"/>
    <w:link w:val="PO180"/>
    <w:uiPriority w:val="183"/>
    <w:rPr>
      <w:color w:val="FF5B00"/>
      <w:rFonts w:ascii="Noto Sans" w:eastAsia="Noto Sans" w:hAnsi="Noto Sans"/>
      <w:shd w:val="clear"/>
      <w:sz w:val="20"/>
      <w:szCs w:val="20"/>
      <w:w w:val="100"/>
    </w:rPr>
  </w:style>
  <w:style w:customStyle="1" w:styleId="PO184" w:type="character">
    <w:name w:val="Header Char"/>
    <w:basedOn w:val="PO2"/>
    <w:link w:val="PO182"/>
    <w:uiPriority w:val="184"/>
    <w:rPr>
      <w:color w:val="222E39"/>
      <w:rFonts w:ascii="Noto Sans" w:eastAsia="Noto Sans" w:hAnsi="Noto Sans"/>
      <w:shd w:val="clear"/>
      <w:sz w:val="20"/>
      <w:szCs w:val="20"/>
      <w:w w:val="100"/>
    </w:rPr>
  </w:style>
  <w:style w:styleId="PO185" w:type="paragraph">
    <w:name w:val="footer"/>
    <w:basedOn w:val="PO1"/>
    <w:link w:val="PO186"/>
    <w:uiPriority w:val="185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86" w:type="character">
    <w:name w:val="Footer Char"/>
    <w:basedOn w:val="PO2"/>
    <w:link w:val="PO185"/>
    <w:uiPriority w:val="186"/>
    <w:rPr>
      <w:color w:val="222E39"/>
      <w:rFonts w:ascii="Noto Sans" w:eastAsia="Noto Sans" w:hAnsi="Noto Sans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5.xml"></Relationship><Relationship Id="rId6" Type="http://schemas.openxmlformats.org/officeDocument/2006/relationships/footer" Target="footer2.xm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3292</Characters>
  <CharactersWithSpaces>0</CharactersWithSpaces>
  <DocSecurity>0</DocSecurity>
  <HyperlinksChanged>false</HyperlinksChanged>
  <Lines>23</Lines>
  <LinksUpToDate>false</LinksUpToDate>
  <Pages>3</Pages>
  <Paragraphs>6</Paragraphs>
  <Words>492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Charlotte Fortin</dc:creator>
  <cp:lastModifiedBy/>
  <dcterms:modified xsi:type="dcterms:W3CDTF">2018-09-20T15:23:00Z</dcterms:modified>
</cp:coreProperties>
</file>