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5DE" w:rsidRPr="00250466" w:rsidRDefault="004645DE" w:rsidP="004645DE">
      <w:pPr>
        <w:spacing w:after="0"/>
        <w:rPr>
          <w:rFonts w:ascii="Arial Black" w:hAnsi="Arial Black" w:cs="Times New Roman"/>
          <w:b/>
          <w:w w:val="120"/>
          <w:sz w:val="34"/>
        </w:rPr>
      </w:pPr>
      <w:r>
        <w:rPr>
          <w:rFonts w:ascii="Arial Black" w:hAnsi="Arial Black" w:cs="Times New Roman"/>
          <w:b/>
          <w:w w:val="120"/>
          <w:sz w:val="44"/>
        </w:rPr>
        <w:t>Curriculum Vitae</w:t>
      </w:r>
    </w:p>
    <w:p w:rsidR="004645DE" w:rsidRPr="00250466" w:rsidRDefault="004645DE" w:rsidP="004645DE">
      <w:pPr>
        <w:spacing w:after="0"/>
        <w:rPr>
          <w:rFonts w:ascii="Arial Black" w:hAnsi="Arial Black" w:cs="Times New Roman"/>
          <w:b/>
          <w:w w:val="120"/>
          <w:sz w:val="34"/>
        </w:rPr>
      </w:pPr>
      <w:r w:rsidRPr="00250466">
        <w:rPr>
          <w:rFonts w:ascii="Arial Black" w:hAnsi="Arial Black" w:cs="Times New Roman"/>
          <w:b/>
          <w:w w:val="120"/>
          <w:sz w:val="34"/>
        </w:rPr>
        <w:t>OF</w:t>
      </w:r>
    </w:p>
    <w:p w:rsidR="004645DE" w:rsidRPr="006D6B3C" w:rsidRDefault="004645DE" w:rsidP="004645DE">
      <w:pPr>
        <w:spacing w:after="0"/>
        <w:rPr>
          <w:rFonts w:ascii="Arial Black" w:hAnsi="Arial Black" w:cs="Times New Roman"/>
          <w:b/>
          <w:sz w:val="40"/>
        </w:rPr>
      </w:pPr>
      <w:r>
        <w:rPr>
          <w:rFonts w:ascii="Arial Black" w:hAnsi="Arial Black" w:cs="Times New Roman"/>
          <w:b/>
          <w:sz w:val="40"/>
        </w:rPr>
        <w:t>Most. Rimana Akther Srithe</w:t>
      </w:r>
    </w:p>
    <w:p w:rsidR="004645DE" w:rsidRPr="00B25B7E" w:rsidRDefault="004645DE" w:rsidP="004645DE">
      <w:pPr>
        <w:spacing w:after="0"/>
        <w:rPr>
          <w:rFonts w:ascii="Arial Black" w:hAnsi="Arial Black" w:cs="Times New Roman"/>
          <w:sz w:val="32"/>
        </w:rPr>
      </w:pPr>
      <w:r w:rsidRPr="00B25B7E">
        <w:rPr>
          <w:rFonts w:ascii="Arial Black" w:hAnsi="Arial Black" w:cs="Times New Roman"/>
          <w:sz w:val="28"/>
        </w:rPr>
        <w:t xml:space="preserve">Cell: </w:t>
      </w:r>
      <w:r>
        <w:rPr>
          <w:rFonts w:ascii="Arial Black" w:hAnsi="Arial Black" w:cs="Times New Roman"/>
          <w:sz w:val="28"/>
        </w:rPr>
        <w:t>01741 988363</w:t>
      </w:r>
    </w:p>
    <w:p w:rsidR="004645DE" w:rsidRDefault="004645DE" w:rsidP="004645D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45DE" w:rsidRPr="008E12BD" w:rsidRDefault="004645DE" w:rsidP="004645DE">
      <w:pPr>
        <w:spacing w:after="0"/>
        <w:jc w:val="center"/>
        <w:rPr>
          <w:rFonts w:ascii="Times New Roman" w:hAnsi="Times New Roman" w:cs="Times New Roman"/>
          <w:sz w:val="8"/>
        </w:rPr>
      </w:pPr>
    </w:p>
    <w:p w:rsidR="004645DE" w:rsidRDefault="00E45EDC" w:rsidP="004645DE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pt;margin-top:.4pt;width:461.4pt;height:24.75pt;z-index:251654144;mso-width-relative:margin;mso-height-relative:margin" stroked="f">
            <v:fill color2="black [3213]" rotate="t" angle="-90" type="gradient"/>
            <v:textbox>
              <w:txbxContent>
                <w:p w:rsidR="004645DE" w:rsidRPr="000B2171" w:rsidRDefault="004645DE" w:rsidP="004645DE">
                  <w:pP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</w:rPr>
                  </w:pPr>
                  <w:r w:rsidRPr="000B2171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</w:rPr>
                    <w:t>Career Objective</w:t>
                  </w:r>
                </w:p>
              </w:txbxContent>
            </v:textbox>
          </v:shape>
        </w:pict>
      </w:r>
    </w:p>
    <w:p w:rsidR="004645DE" w:rsidRDefault="004645DE" w:rsidP="004645D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45DE" w:rsidRDefault="004645DE" w:rsidP="004645D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work in a dynamic, modern and a target intensive challenging environment and to be efficient, creative responsive and coordinating figure in philosophy and its application concern and to develop diligence, professionalism and competing capacity.</w:t>
      </w:r>
    </w:p>
    <w:p w:rsidR="004645DE" w:rsidRPr="004645DE" w:rsidRDefault="004645DE" w:rsidP="004645DE">
      <w:pPr>
        <w:spacing w:after="0"/>
        <w:jc w:val="both"/>
        <w:rPr>
          <w:rFonts w:ascii="Times New Roman" w:hAnsi="Times New Roman" w:cs="Times New Roman"/>
          <w:sz w:val="12"/>
        </w:rPr>
      </w:pPr>
    </w:p>
    <w:p w:rsidR="004645DE" w:rsidRDefault="00E45EDC" w:rsidP="004645D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27" type="#_x0000_t202" style="position:absolute;left:0;text-align:left;margin-left:-5pt;margin-top:-.2pt;width:461.4pt;height:24.75pt;z-index:251655168;mso-width-relative:margin;mso-height-relative:margin" stroked="f">
            <v:fill color2="black [3213]" rotate="t" angle="-90" type="gradient"/>
            <v:textbox>
              <w:txbxContent>
                <w:p w:rsidR="004645DE" w:rsidRPr="000B2171" w:rsidRDefault="004645DE" w:rsidP="004645DE">
                  <w:pP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</w:rPr>
                    <w:t>Academic Qualification</w:t>
                  </w:r>
                </w:p>
              </w:txbxContent>
            </v:textbox>
          </v:shape>
        </w:pict>
      </w:r>
    </w:p>
    <w:p w:rsidR="004645DE" w:rsidRDefault="004645DE" w:rsidP="004645DE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538"/>
        <w:gridCol w:w="6705"/>
      </w:tblGrid>
      <w:tr w:rsidR="004645DE" w:rsidRPr="00E8339D" w:rsidTr="00BE7628">
        <w:trPr>
          <w:jc w:val="center"/>
        </w:trPr>
        <w:tc>
          <w:tcPr>
            <w:tcW w:w="2538" w:type="dxa"/>
            <w:vMerge w:val="restart"/>
            <w:vAlign w:val="center"/>
          </w:tcPr>
          <w:p w:rsidR="004645DE" w:rsidRPr="00E8339D" w:rsidRDefault="004645DE" w:rsidP="00BE7628">
            <w:pPr>
              <w:spacing w:before="40" w:after="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B.A </w:t>
            </w:r>
          </w:p>
          <w:p w:rsidR="004645DE" w:rsidRPr="00E8339D" w:rsidRDefault="004645DE" w:rsidP="00BE7628">
            <w:pPr>
              <w:spacing w:before="40" w:after="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339D">
              <w:rPr>
                <w:rFonts w:ascii="Times New Roman" w:hAnsi="Times New Roman" w:cs="Times New Roman"/>
                <w:b/>
                <w:sz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</w:rPr>
              <w:t>13-17</w:t>
            </w:r>
          </w:p>
        </w:tc>
        <w:tc>
          <w:tcPr>
            <w:tcW w:w="6705" w:type="dxa"/>
            <w:vAlign w:val="center"/>
          </w:tcPr>
          <w:p w:rsidR="004645DE" w:rsidRPr="00E8339D" w:rsidRDefault="004645DE" w:rsidP="00BE7628">
            <w:pPr>
              <w:spacing w:before="40" w:after="40"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Metropolitan</w:t>
            </w:r>
            <w:r w:rsidRPr="00E8339D">
              <w:rPr>
                <w:rFonts w:ascii="Times New Roman" w:hAnsi="Times New Roman" w:cs="Times New Roman"/>
                <w:b/>
                <w:sz w:val="24"/>
              </w:rPr>
              <w:t xml:space="preserve"> University, Sylhet</w:t>
            </w:r>
          </w:p>
        </w:tc>
      </w:tr>
      <w:tr w:rsidR="004645DE" w:rsidTr="00BE7628">
        <w:trPr>
          <w:jc w:val="center"/>
        </w:trPr>
        <w:tc>
          <w:tcPr>
            <w:tcW w:w="2538" w:type="dxa"/>
            <w:vMerge/>
            <w:vAlign w:val="center"/>
          </w:tcPr>
          <w:p w:rsidR="004645DE" w:rsidRDefault="004645DE" w:rsidP="00BE7628">
            <w:pPr>
              <w:spacing w:before="40" w:after="4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05" w:type="dxa"/>
            <w:vAlign w:val="center"/>
          </w:tcPr>
          <w:p w:rsidR="004645DE" w:rsidRDefault="004645DE" w:rsidP="00BE7628">
            <w:pPr>
              <w:spacing w:before="40" w:after="4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Hon’s in English</w:t>
            </w:r>
          </w:p>
        </w:tc>
      </w:tr>
      <w:tr w:rsidR="004645DE" w:rsidTr="00BE7628">
        <w:trPr>
          <w:jc w:val="center"/>
        </w:trPr>
        <w:tc>
          <w:tcPr>
            <w:tcW w:w="2538" w:type="dxa"/>
            <w:vMerge/>
            <w:vAlign w:val="center"/>
          </w:tcPr>
          <w:p w:rsidR="004645DE" w:rsidRDefault="004645DE" w:rsidP="00BE7628">
            <w:pPr>
              <w:spacing w:before="40" w:after="4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05" w:type="dxa"/>
            <w:vAlign w:val="center"/>
          </w:tcPr>
          <w:p w:rsidR="004645DE" w:rsidRDefault="004645DE" w:rsidP="00BE7628">
            <w:pPr>
              <w:spacing w:before="40" w:after="4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English</w:t>
            </w:r>
          </w:p>
        </w:tc>
      </w:tr>
      <w:tr w:rsidR="004645DE" w:rsidTr="00BE7628">
        <w:trPr>
          <w:jc w:val="center"/>
        </w:trPr>
        <w:tc>
          <w:tcPr>
            <w:tcW w:w="2538" w:type="dxa"/>
            <w:vMerge/>
            <w:vAlign w:val="center"/>
          </w:tcPr>
          <w:p w:rsidR="004645DE" w:rsidRDefault="004645DE" w:rsidP="00BE7628">
            <w:pPr>
              <w:spacing w:before="40" w:after="4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05" w:type="dxa"/>
            <w:vAlign w:val="center"/>
          </w:tcPr>
          <w:p w:rsidR="004645DE" w:rsidRPr="00E8339D" w:rsidRDefault="004645DE" w:rsidP="00EE5FB5">
            <w:pPr>
              <w:spacing w:before="40" w:after="40"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CGPA: 2.</w:t>
            </w:r>
            <w:r w:rsidR="00EE5FB5">
              <w:rPr>
                <w:rFonts w:ascii="Times New Roman" w:hAnsi="Times New Roman" w:cs="Times New Roman"/>
                <w:b/>
                <w:sz w:val="24"/>
              </w:rPr>
              <w:t>63</w:t>
            </w:r>
          </w:p>
        </w:tc>
      </w:tr>
      <w:tr w:rsidR="004645DE" w:rsidRPr="00E8339D" w:rsidTr="00BE7628">
        <w:trPr>
          <w:jc w:val="center"/>
        </w:trPr>
        <w:tc>
          <w:tcPr>
            <w:tcW w:w="2538" w:type="dxa"/>
            <w:vMerge w:val="restart"/>
            <w:vAlign w:val="center"/>
          </w:tcPr>
          <w:p w:rsidR="004645DE" w:rsidRPr="00E8339D" w:rsidRDefault="004645DE" w:rsidP="00BE7628">
            <w:pPr>
              <w:spacing w:before="40" w:after="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339D">
              <w:rPr>
                <w:rFonts w:ascii="Times New Roman" w:hAnsi="Times New Roman" w:cs="Times New Roman"/>
                <w:b/>
                <w:sz w:val="24"/>
              </w:rPr>
              <w:t>H.S.C</w:t>
            </w:r>
          </w:p>
          <w:p w:rsidR="004645DE" w:rsidRPr="00E8339D" w:rsidRDefault="004645DE" w:rsidP="00BE7628">
            <w:pPr>
              <w:spacing w:before="40" w:after="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339D">
              <w:rPr>
                <w:rFonts w:ascii="Times New Roman" w:hAnsi="Times New Roman" w:cs="Times New Roman"/>
                <w:b/>
                <w:sz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6705" w:type="dxa"/>
            <w:vAlign w:val="center"/>
          </w:tcPr>
          <w:p w:rsidR="004645DE" w:rsidRPr="00E8339D" w:rsidRDefault="004645DE" w:rsidP="00BE7628">
            <w:pPr>
              <w:spacing w:before="40" w:after="40"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Madan Mohan College, Sylhet.</w:t>
            </w:r>
          </w:p>
        </w:tc>
      </w:tr>
      <w:tr w:rsidR="004645DE" w:rsidTr="00BE7628">
        <w:trPr>
          <w:jc w:val="center"/>
        </w:trPr>
        <w:tc>
          <w:tcPr>
            <w:tcW w:w="2538" w:type="dxa"/>
            <w:vMerge/>
            <w:vAlign w:val="center"/>
          </w:tcPr>
          <w:p w:rsidR="004645DE" w:rsidRDefault="004645DE" w:rsidP="00BE7628">
            <w:pPr>
              <w:spacing w:before="40" w:after="4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05" w:type="dxa"/>
            <w:vAlign w:val="center"/>
          </w:tcPr>
          <w:p w:rsidR="004645DE" w:rsidRDefault="004645DE" w:rsidP="00BE7628">
            <w:pPr>
              <w:spacing w:before="40" w:after="4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Higher Secondary Certificate</w:t>
            </w:r>
          </w:p>
        </w:tc>
      </w:tr>
      <w:tr w:rsidR="004645DE" w:rsidTr="00BE7628">
        <w:trPr>
          <w:jc w:val="center"/>
        </w:trPr>
        <w:tc>
          <w:tcPr>
            <w:tcW w:w="2538" w:type="dxa"/>
            <w:vMerge/>
            <w:vAlign w:val="center"/>
          </w:tcPr>
          <w:p w:rsidR="004645DE" w:rsidRDefault="004645DE" w:rsidP="00BE7628">
            <w:pPr>
              <w:spacing w:before="40" w:after="4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05" w:type="dxa"/>
            <w:vAlign w:val="center"/>
          </w:tcPr>
          <w:p w:rsidR="004645DE" w:rsidRDefault="004645DE" w:rsidP="00BE7628">
            <w:pPr>
              <w:spacing w:before="40" w:after="4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Group: Humanities</w:t>
            </w:r>
          </w:p>
        </w:tc>
      </w:tr>
      <w:tr w:rsidR="004645DE" w:rsidTr="00BE7628">
        <w:trPr>
          <w:jc w:val="center"/>
        </w:trPr>
        <w:tc>
          <w:tcPr>
            <w:tcW w:w="2538" w:type="dxa"/>
            <w:vMerge/>
            <w:vAlign w:val="center"/>
          </w:tcPr>
          <w:p w:rsidR="004645DE" w:rsidRDefault="004645DE" w:rsidP="00BE7628">
            <w:pPr>
              <w:spacing w:before="40" w:after="4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05" w:type="dxa"/>
            <w:vAlign w:val="center"/>
          </w:tcPr>
          <w:p w:rsidR="004645DE" w:rsidRPr="00E8339D" w:rsidRDefault="004645DE" w:rsidP="00BE7628">
            <w:pPr>
              <w:spacing w:before="40" w:after="4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8339D">
              <w:rPr>
                <w:rFonts w:ascii="Times New Roman" w:hAnsi="Times New Roman" w:cs="Times New Roman"/>
                <w:b/>
                <w:sz w:val="24"/>
              </w:rPr>
              <w:t>Result: GPA-</w:t>
            </w:r>
            <w:r>
              <w:rPr>
                <w:rFonts w:ascii="Times New Roman" w:hAnsi="Times New Roman" w:cs="Times New Roman"/>
                <w:b/>
                <w:sz w:val="24"/>
              </w:rPr>
              <w:t>3.10</w:t>
            </w:r>
            <w:r w:rsidRPr="00E8339D">
              <w:rPr>
                <w:rFonts w:ascii="Times New Roman" w:hAnsi="Times New Roman" w:cs="Times New Roman"/>
                <w:b/>
                <w:sz w:val="24"/>
              </w:rPr>
              <w:t xml:space="preserve"> out of 5.00</w:t>
            </w:r>
          </w:p>
        </w:tc>
      </w:tr>
      <w:tr w:rsidR="004645DE" w:rsidRPr="00E8339D" w:rsidTr="00BE7628">
        <w:trPr>
          <w:jc w:val="center"/>
        </w:trPr>
        <w:tc>
          <w:tcPr>
            <w:tcW w:w="2538" w:type="dxa"/>
            <w:vMerge w:val="restart"/>
            <w:vAlign w:val="center"/>
          </w:tcPr>
          <w:p w:rsidR="004645DE" w:rsidRPr="00E8339D" w:rsidRDefault="004645DE" w:rsidP="00BE7628">
            <w:pPr>
              <w:spacing w:before="40" w:after="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339D">
              <w:rPr>
                <w:rFonts w:ascii="Times New Roman" w:hAnsi="Times New Roman" w:cs="Times New Roman"/>
                <w:b/>
                <w:sz w:val="24"/>
              </w:rPr>
              <w:t>S.S.C</w:t>
            </w:r>
          </w:p>
          <w:p w:rsidR="004645DE" w:rsidRPr="00E8339D" w:rsidRDefault="004645DE" w:rsidP="00BE7628">
            <w:pPr>
              <w:spacing w:before="40" w:after="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339D">
              <w:rPr>
                <w:rFonts w:ascii="Times New Roman" w:hAnsi="Times New Roman" w:cs="Times New Roman"/>
                <w:b/>
                <w:sz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705" w:type="dxa"/>
            <w:vAlign w:val="center"/>
          </w:tcPr>
          <w:p w:rsidR="004645DE" w:rsidRPr="00E8339D" w:rsidRDefault="004645DE" w:rsidP="00BE7628">
            <w:pPr>
              <w:spacing w:before="40" w:after="40"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Kishori Mohon Girls High School.</w:t>
            </w:r>
          </w:p>
        </w:tc>
      </w:tr>
      <w:tr w:rsidR="004645DE" w:rsidTr="00BE7628">
        <w:trPr>
          <w:jc w:val="center"/>
        </w:trPr>
        <w:tc>
          <w:tcPr>
            <w:tcW w:w="2538" w:type="dxa"/>
            <w:vMerge/>
            <w:vAlign w:val="center"/>
          </w:tcPr>
          <w:p w:rsidR="004645DE" w:rsidRDefault="004645DE" w:rsidP="00BE7628">
            <w:pPr>
              <w:spacing w:before="40" w:after="4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05" w:type="dxa"/>
            <w:vAlign w:val="center"/>
          </w:tcPr>
          <w:p w:rsidR="004645DE" w:rsidRDefault="004645DE" w:rsidP="00BE7628">
            <w:pPr>
              <w:spacing w:before="40" w:after="4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Secondary School Certificate</w:t>
            </w:r>
          </w:p>
        </w:tc>
      </w:tr>
      <w:tr w:rsidR="004645DE" w:rsidTr="00BE7628">
        <w:trPr>
          <w:jc w:val="center"/>
        </w:trPr>
        <w:tc>
          <w:tcPr>
            <w:tcW w:w="2538" w:type="dxa"/>
            <w:vMerge/>
            <w:vAlign w:val="center"/>
          </w:tcPr>
          <w:p w:rsidR="004645DE" w:rsidRDefault="004645DE" w:rsidP="00BE7628">
            <w:pPr>
              <w:spacing w:before="40" w:after="4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05" w:type="dxa"/>
            <w:vAlign w:val="center"/>
          </w:tcPr>
          <w:p w:rsidR="004645DE" w:rsidRDefault="004645DE" w:rsidP="00BE7628">
            <w:pPr>
              <w:spacing w:before="40" w:after="4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Group: Humanities</w:t>
            </w:r>
          </w:p>
        </w:tc>
      </w:tr>
      <w:tr w:rsidR="004645DE" w:rsidTr="00BE7628">
        <w:trPr>
          <w:jc w:val="center"/>
        </w:trPr>
        <w:tc>
          <w:tcPr>
            <w:tcW w:w="2538" w:type="dxa"/>
            <w:vMerge/>
            <w:vAlign w:val="center"/>
          </w:tcPr>
          <w:p w:rsidR="004645DE" w:rsidRDefault="004645DE" w:rsidP="00BE7628">
            <w:pPr>
              <w:spacing w:before="40" w:after="4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05" w:type="dxa"/>
            <w:vAlign w:val="center"/>
          </w:tcPr>
          <w:p w:rsidR="004645DE" w:rsidRPr="00E8339D" w:rsidRDefault="004645DE" w:rsidP="00BE7628">
            <w:pPr>
              <w:spacing w:before="40" w:after="4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8339D">
              <w:rPr>
                <w:rFonts w:ascii="Times New Roman" w:hAnsi="Times New Roman" w:cs="Times New Roman"/>
                <w:b/>
                <w:sz w:val="24"/>
              </w:rPr>
              <w:t>Result: GPA-</w:t>
            </w:r>
            <w:r>
              <w:rPr>
                <w:rFonts w:ascii="Times New Roman" w:hAnsi="Times New Roman" w:cs="Times New Roman"/>
                <w:b/>
                <w:sz w:val="24"/>
              </w:rPr>
              <w:t>3.69</w:t>
            </w:r>
            <w:r w:rsidRPr="00E8339D">
              <w:rPr>
                <w:rFonts w:ascii="Times New Roman" w:hAnsi="Times New Roman" w:cs="Times New Roman"/>
                <w:b/>
                <w:sz w:val="24"/>
              </w:rPr>
              <w:t xml:space="preserve"> out of 5.00</w:t>
            </w:r>
          </w:p>
        </w:tc>
      </w:tr>
    </w:tbl>
    <w:p w:rsidR="004645DE" w:rsidRDefault="00E45EDC" w:rsidP="004645D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28" type="#_x0000_t202" style="position:absolute;left:0;text-align:left;margin-left:-5pt;margin-top:11.45pt;width:461.4pt;height:24.75pt;z-index:251656192;mso-position-horizontal-relative:text;mso-position-vertical-relative:text;mso-width-relative:margin;mso-height-relative:margin" stroked="f">
            <v:fill color2="black [3213]" rotate="t" angle="-90" type="gradient"/>
            <v:textbox>
              <w:txbxContent>
                <w:p w:rsidR="004645DE" w:rsidRPr="00D34EBE" w:rsidRDefault="00D34EBE" w:rsidP="004645DE">
                  <w:pP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</w:rPr>
                  </w:pPr>
                  <w:r w:rsidRPr="00D34EBE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</w:rPr>
                    <w:t>Language Proficiency</w:t>
                  </w:r>
                </w:p>
              </w:txbxContent>
            </v:textbox>
          </v:shape>
        </w:pict>
      </w:r>
    </w:p>
    <w:p w:rsidR="004645DE" w:rsidRPr="00BA4F6F" w:rsidRDefault="004645DE" w:rsidP="004645DE">
      <w:pPr>
        <w:pStyle w:val="ListParagraph"/>
        <w:spacing w:after="0"/>
        <w:jc w:val="both"/>
        <w:rPr>
          <w:rFonts w:ascii="Times New Roman" w:hAnsi="Times New Roman" w:cs="Times New Roman"/>
          <w:sz w:val="20"/>
        </w:rPr>
      </w:pPr>
    </w:p>
    <w:p w:rsidR="004645DE" w:rsidRPr="002A6500" w:rsidRDefault="004645DE" w:rsidP="004645DE">
      <w:pPr>
        <w:pStyle w:val="ListParagraph"/>
        <w:spacing w:after="0"/>
        <w:jc w:val="both"/>
        <w:rPr>
          <w:rFonts w:ascii="Times New Roman" w:hAnsi="Times New Roman" w:cs="Times New Roman"/>
          <w:sz w:val="20"/>
        </w:rPr>
      </w:pPr>
    </w:p>
    <w:p w:rsidR="004645DE" w:rsidRDefault="00E45EDC" w:rsidP="004645DE">
      <w:pPr>
        <w:rPr>
          <w:rFonts w:ascii="Times New Roman" w:hAnsi="Times New Roman" w:cs="Times New Roman"/>
          <w:sz w:val="24"/>
        </w:rPr>
      </w:pPr>
      <w:r w:rsidRPr="00E45EDC">
        <w:rPr>
          <w:rFonts w:ascii="Times New Roman" w:hAnsi="Times New Roman" w:cs="Times New Roman"/>
          <w:noProof/>
          <w:sz w:val="18"/>
        </w:rPr>
        <w:pict>
          <v:shape id="_x0000_s1032" type="#_x0000_t202" style="position:absolute;margin-left:-5pt;margin-top:21.8pt;width:461.4pt;height:24.75pt;z-index:251657216;mso-width-relative:margin;mso-height-relative:margin" stroked="f">
            <v:fill color2="black [3213]" rotate="t" angle="-90" type="gradient"/>
            <v:textbox>
              <w:txbxContent>
                <w:p w:rsidR="004645DE" w:rsidRPr="000B2171" w:rsidRDefault="004645DE" w:rsidP="004645DE">
                  <w:pP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</w:rPr>
                    <w:t>Work Experience &amp; Extra Curriculum</w:t>
                  </w:r>
                </w:p>
              </w:txbxContent>
            </v:textbox>
          </v:shape>
        </w:pict>
      </w:r>
      <w:r w:rsidR="004645DE">
        <w:rPr>
          <w:rFonts w:ascii="Times New Roman" w:hAnsi="Times New Roman" w:cs="Times New Roman"/>
          <w:sz w:val="24"/>
        </w:rPr>
        <w:t>Fluent in Bengali, English also good reading and writing skill.</w:t>
      </w:r>
    </w:p>
    <w:p w:rsidR="004645DE" w:rsidRDefault="004645DE" w:rsidP="004645DE">
      <w:pPr>
        <w:rPr>
          <w:rFonts w:ascii="Times New Roman" w:hAnsi="Times New Roman" w:cs="Times New Roman"/>
          <w:sz w:val="24"/>
        </w:rPr>
      </w:pPr>
    </w:p>
    <w:p w:rsidR="004645DE" w:rsidRDefault="004645DE" w:rsidP="004645D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Computer Knowledge: MS Word, Power Point, MS Excess, MS Excel.</w:t>
      </w:r>
      <w:r>
        <w:rPr>
          <w:rFonts w:ascii="Times New Roman" w:hAnsi="Times New Roman" w:cs="Times New Roman"/>
          <w:sz w:val="24"/>
        </w:rPr>
        <w:br w:type="page"/>
      </w:r>
    </w:p>
    <w:p w:rsidR="004645DE" w:rsidRDefault="004645DE" w:rsidP="004645D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645DE" w:rsidRDefault="00E45EDC" w:rsidP="004645D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29" type="#_x0000_t202" style="position:absolute;left:0;text-align:left;margin-left:-5pt;margin-top:0;width:461.4pt;height:24.75pt;z-index:251658240;mso-width-relative:margin;mso-height-relative:margin" stroked="f">
            <v:fill color2="black [3213]" rotate="t" angle="-90" type="gradient"/>
            <v:textbox>
              <w:txbxContent>
                <w:p w:rsidR="004645DE" w:rsidRPr="000B2171" w:rsidRDefault="004645DE" w:rsidP="004645DE">
                  <w:pP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</w:rPr>
                    <w:t>Personal Details</w:t>
                  </w:r>
                </w:p>
              </w:txbxContent>
            </v:textbox>
          </v:shape>
        </w:pict>
      </w:r>
    </w:p>
    <w:p w:rsidR="004645DE" w:rsidRDefault="004645DE" w:rsidP="004645D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645DE" w:rsidRDefault="004645DE" w:rsidP="004645DE">
      <w:pPr>
        <w:spacing w:after="0" w:line="32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Father’s Name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Mofijur Rahman </w:t>
      </w:r>
    </w:p>
    <w:p w:rsidR="004645DE" w:rsidRDefault="004645DE" w:rsidP="004645DE">
      <w:pPr>
        <w:spacing w:after="0" w:line="32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Mother’s Name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Nazmin Nahar</w:t>
      </w:r>
    </w:p>
    <w:p w:rsidR="004645DE" w:rsidRDefault="004645DE" w:rsidP="004645DE">
      <w:pPr>
        <w:spacing w:after="0" w:line="324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Present Address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Al-falah Complex, Barutkhana, Sylhet.</w:t>
      </w:r>
    </w:p>
    <w:p w:rsidR="004645DE" w:rsidRDefault="004645DE" w:rsidP="004645DE">
      <w:pPr>
        <w:spacing w:after="0" w:line="324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Permanent Address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Al-falah Complex, Barutkhana, Sylhet.</w:t>
      </w:r>
    </w:p>
    <w:p w:rsidR="004645DE" w:rsidRDefault="004645DE" w:rsidP="004645DE">
      <w:pPr>
        <w:spacing w:after="0" w:line="324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 of Birth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14 January, 1994</w:t>
      </w:r>
    </w:p>
    <w:p w:rsidR="004645DE" w:rsidRDefault="004645DE" w:rsidP="004645DE">
      <w:pPr>
        <w:spacing w:after="0" w:line="32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Nationality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Bangladeshi</w:t>
      </w:r>
    </w:p>
    <w:p w:rsidR="004645DE" w:rsidRDefault="004645DE" w:rsidP="004645DE">
      <w:pPr>
        <w:spacing w:after="0" w:line="32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Religion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Islam</w:t>
      </w:r>
    </w:p>
    <w:p w:rsidR="004645DE" w:rsidRDefault="004645DE" w:rsidP="004645DE">
      <w:pPr>
        <w:spacing w:after="0" w:line="32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Sex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Female</w:t>
      </w:r>
    </w:p>
    <w:p w:rsidR="004645DE" w:rsidRDefault="004645DE" w:rsidP="004645DE">
      <w:pPr>
        <w:spacing w:after="0" w:line="32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Blood Group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B+</w:t>
      </w:r>
    </w:p>
    <w:p w:rsidR="004645DE" w:rsidRDefault="004645DE" w:rsidP="004645DE">
      <w:pPr>
        <w:spacing w:after="0" w:line="32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Marital Status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Unmarried</w:t>
      </w:r>
    </w:p>
    <w:p w:rsidR="004645DE" w:rsidRDefault="004645DE" w:rsidP="004645DE">
      <w:pPr>
        <w:spacing w:after="0" w:line="32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Mobile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01741 988363</w:t>
      </w:r>
    </w:p>
    <w:p w:rsidR="004645DE" w:rsidRDefault="004645DE" w:rsidP="004645DE">
      <w:pPr>
        <w:spacing w:after="0" w:line="324" w:lineRule="auto"/>
        <w:jc w:val="both"/>
      </w:pPr>
      <w:r>
        <w:rPr>
          <w:rFonts w:ascii="Times New Roman" w:hAnsi="Times New Roman" w:cs="Times New Roman"/>
          <w:sz w:val="24"/>
        </w:rPr>
        <w:t>E-mail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E5FB5">
        <w:rPr>
          <w:rFonts w:ascii="Times New Roman" w:hAnsi="Times New Roman" w:cs="Times New Roman"/>
          <w:sz w:val="24"/>
        </w:rPr>
        <w:t>rimarahman.srr@gmail.com</w:t>
      </w:r>
    </w:p>
    <w:p w:rsidR="004645DE" w:rsidRDefault="004645DE" w:rsidP="004645D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645DE" w:rsidRDefault="00E45EDC" w:rsidP="004645D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30" type="#_x0000_t202" style="position:absolute;left:0;text-align:left;margin-left:-5pt;margin-top:11.95pt;width:461.4pt;height:24.75pt;z-index:251659264;mso-width-relative:margin;mso-height-relative:margin" stroked="f">
            <v:fill color2="black [3213]" rotate="t" angle="-90" type="gradient"/>
            <v:textbox>
              <w:txbxContent>
                <w:p w:rsidR="004645DE" w:rsidRPr="000B2171" w:rsidRDefault="004645DE" w:rsidP="004645DE">
                  <w:pP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</w:rPr>
                    <w:t>References</w:t>
                  </w:r>
                </w:p>
              </w:txbxContent>
            </v:textbox>
          </v:shape>
        </w:pict>
      </w:r>
    </w:p>
    <w:p w:rsidR="004645DE" w:rsidRDefault="004645DE" w:rsidP="004645D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645DE" w:rsidRPr="000B087D" w:rsidRDefault="004645DE" w:rsidP="004645DE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4645DE" w:rsidRDefault="004645DE" w:rsidP="004645D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250466">
        <w:rPr>
          <w:rFonts w:ascii="Times New Roman" w:hAnsi="Times New Roman" w:cs="Times New Roman"/>
          <w:b/>
          <w:sz w:val="24"/>
        </w:rPr>
        <w:tab/>
        <w:t>Dr. Fais Ahmed Chowdhury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4645DE" w:rsidRDefault="004645DE" w:rsidP="004645D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>Lecturer of Civics</w:t>
      </w:r>
    </w:p>
    <w:p w:rsidR="004645DE" w:rsidRDefault="004645DE" w:rsidP="004645DE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Dewan Abdur Rohim High School &amp; College Gohorpur</w:t>
      </w:r>
    </w:p>
    <w:p w:rsidR="004645DE" w:rsidRDefault="004645DE" w:rsidP="004645DE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Bala Gonj, Sylhet.</w:t>
      </w:r>
    </w:p>
    <w:p w:rsidR="004645DE" w:rsidRDefault="004645DE" w:rsidP="004645DE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Cell: 01911 621495</w:t>
      </w:r>
    </w:p>
    <w:p w:rsidR="004645DE" w:rsidRDefault="004645DE" w:rsidP="004645D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645DE" w:rsidRDefault="004645DE" w:rsidP="004645D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645DE" w:rsidRDefault="00E45EDC" w:rsidP="004645D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33" type="#_x0000_t202" style="position:absolute;left:0;text-align:left;margin-left:-5pt;margin-top:.85pt;width:461.4pt;height:24.75pt;z-index:251660288;mso-width-relative:margin;mso-height-relative:margin" stroked="f">
            <v:fill color2="black [3213]" rotate="t" angle="-90" type="gradient"/>
            <v:textbox style="mso-next-textbox:#_x0000_s1033">
              <w:txbxContent>
                <w:p w:rsidR="004645DE" w:rsidRPr="000B2171" w:rsidRDefault="004645DE" w:rsidP="004645DE">
                  <w:pP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</w:rPr>
                    <w:t>Signature</w:t>
                  </w:r>
                </w:p>
              </w:txbxContent>
            </v:textbox>
          </v:shape>
        </w:pict>
      </w:r>
    </w:p>
    <w:p w:rsidR="004645DE" w:rsidRDefault="004645DE" w:rsidP="004645D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645DE" w:rsidRDefault="004645DE" w:rsidP="004645D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certify that all information stated in the curriculum vitae is true and complete to the best of my knowledge. I authorize you to verify information provided in the curriculum vitae.</w:t>
      </w:r>
    </w:p>
    <w:p w:rsidR="004645DE" w:rsidRDefault="004645DE" w:rsidP="004645D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645DE" w:rsidRDefault="004645DE" w:rsidP="004645D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645DE" w:rsidRDefault="004645DE" w:rsidP="004645D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645DE" w:rsidRDefault="004645DE" w:rsidP="004645D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645DE" w:rsidRDefault="004645DE" w:rsidP="004645D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645DE" w:rsidRDefault="00E45EDC" w:rsidP="004645D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5pt;margin-top:14.6pt;width:145pt;height:0;z-index:251661312" o:connectortype="straight"/>
        </w:pict>
      </w:r>
    </w:p>
    <w:p w:rsidR="004645DE" w:rsidRDefault="004645DE" w:rsidP="004645DE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Most. Rimana Akther Srithe</w:t>
      </w:r>
    </w:p>
    <w:p w:rsidR="004645DE" w:rsidRPr="00250466" w:rsidRDefault="004645DE" w:rsidP="004645DE">
      <w:pPr>
        <w:spacing w:after="0"/>
        <w:ind w:left="720"/>
        <w:jc w:val="both"/>
        <w:rPr>
          <w:sz w:val="2"/>
        </w:rPr>
      </w:pPr>
    </w:p>
    <w:p w:rsidR="004645DE" w:rsidRDefault="004645DE" w:rsidP="004645DE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</w:p>
    <w:p w:rsidR="004645DE" w:rsidRPr="000B2171" w:rsidRDefault="004645DE" w:rsidP="004645DE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Date:</w:t>
      </w:r>
    </w:p>
    <w:p w:rsidR="004645DE" w:rsidRDefault="004645DE" w:rsidP="004645DE"/>
    <w:p w:rsidR="001B4B52" w:rsidRDefault="001B4B52"/>
    <w:sectPr w:rsidR="001B4B52" w:rsidSect="008E12BD">
      <w:pgSz w:w="11907" w:h="16839" w:code="9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89A" w:rsidRDefault="00F5489A" w:rsidP="00A41B88">
      <w:pPr>
        <w:spacing w:after="0" w:line="240" w:lineRule="auto"/>
      </w:pPr>
      <w:r>
        <w:separator/>
      </w:r>
    </w:p>
  </w:endnote>
  <w:endnote w:type="continuationSeparator" w:id="1">
    <w:p w:rsidR="00F5489A" w:rsidRDefault="00F5489A" w:rsidP="00A4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89A" w:rsidRDefault="00F5489A" w:rsidP="00A41B88">
      <w:pPr>
        <w:spacing w:after="0" w:line="240" w:lineRule="auto"/>
      </w:pPr>
      <w:r>
        <w:separator/>
      </w:r>
    </w:p>
  </w:footnote>
  <w:footnote w:type="continuationSeparator" w:id="1">
    <w:p w:rsidR="00F5489A" w:rsidRDefault="00F5489A" w:rsidP="00A41B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5DE"/>
    <w:rsid w:val="00090D1A"/>
    <w:rsid w:val="001B3A7C"/>
    <w:rsid w:val="001B4B52"/>
    <w:rsid w:val="002E1F48"/>
    <w:rsid w:val="004645DE"/>
    <w:rsid w:val="004711D9"/>
    <w:rsid w:val="004A2624"/>
    <w:rsid w:val="004F4384"/>
    <w:rsid w:val="00A41B88"/>
    <w:rsid w:val="00A74957"/>
    <w:rsid w:val="00D34EBE"/>
    <w:rsid w:val="00E45EDC"/>
    <w:rsid w:val="00EE5FB5"/>
    <w:rsid w:val="00F5489A"/>
    <w:rsid w:val="00F80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45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45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41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1B88"/>
  </w:style>
  <w:style w:type="paragraph" w:styleId="Footer">
    <w:name w:val="footer"/>
    <w:basedOn w:val="Normal"/>
    <w:link w:val="FooterChar"/>
    <w:uiPriority w:val="99"/>
    <w:semiHidden/>
    <w:unhideWhenUsed/>
    <w:rsid w:val="00A41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1B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Iqra</dc:creator>
  <cp:lastModifiedBy>Iqra</cp:lastModifiedBy>
  <cp:revision>12</cp:revision>
  <cp:lastPrinted>2017-10-30T09:17:00Z</cp:lastPrinted>
  <dcterms:created xsi:type="dcterms:W3CDTF">2017-10-03T05:33:00Z</dcterms:created>
  <dcterms:modified xsi:type="dcterms:W3CDTF">2017-10-30T09:18:00Z</dcterms:modified>
</cp:coreProperties>
</file>