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377E1" w:rsidTr="00041A5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E377E1" w:rsidTr="00041A50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E377E1" w:rsidRDefault="00E377E1" w:rsidP="00041A50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SADDAM HOSSAIN TALUKDAR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28"/>
                  </w:tblGrid>
                  <w:tr w:rsidR="00E377E1" w:rsidTr="00041A5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E377E1" w:rsidRDefault="00E377E1" w:rsidP="00041A5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200150" cy="1400175"/>
                              <wp:effectExtent l="19050" t="0" r="0" b="0"/>
                              <wp:docPr id="1" name="Picture 1" descr="https://my.bdjobs.com/photos/1950001-1975000/791953803w0r0v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1950001-1975000/791953803w0r0v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0150" cy="1400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377E1" w:rsidRDefault="00E377E1" w:rsidP="00041A5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377E1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377E1" w:rsidRDefault="00E377E1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Road 12, Uttara-sec 9, Dhaka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01739897267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rimon.hsn493@gmail.com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377E1" w:rsidRDefault="00E377E1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377E1" w:rsidRDefault="00E377E1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77E1" w:rsidRDefault="00E377E1" w:rsidP="00E377E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377E1" w:rsidTr="00041A5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377E1" w:rsidRDefault="00E377E1" w:rsidP="00041A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To work in an environment where there is an opportunity of self-assessment and self-improvement in both individual and group based work that will ultimately lead to the further development of the organization and me. </w:t>
            </w: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02" w:type="dxa"/>
        <w:jc w:val="center"/>
        <w:tblCellSpacing w:w="0" w:type="dxa"/>
        <w:tblInd w:w="48" w:type="dxa"/>
        <w:tblCellMar>
          <w:left w:w="0" w:type="dxa"/>
          <w:right w:w="0" w:type="dxa"/>
        </w:tblCellMar>
        <w:tblLook w:val="04A0"/>
      </w:tblPr>
      <w:tblGrid>
        <w:gridCol w:w="11202"/>
      </w:tblGrid>
      <w:tr w:rsidR="0062386E" w:rsidTr="00E733A6">
        <w:trPr>
          <w:tblCellSpacing w:w="0" w:type="dxa"/>
          <w:jc w:val="center"/>
        </w:trPr>
        <w:tc>
          <w:tcPr>
            <w:tcW w:w="11202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62386E" w:rsidTr="00E733A6">
        <w:trPr>
          <w:tblCellSpacing w:w="0" w:type="dxa"/>
          <w:jc w:val="center"/>
        </w:trPr>
        <w:tc>
          <w:tcPr>
            <w:tcW w:w="11202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sz w:val="16"/>
                <w:szCs w:val="17"/>
              </w:rPr>
              <w:t>*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: </w:t>
            </w:r>
            <w:r>
              <w:rPr>
                <w:rStyle w:val="Strong"/>
                <w:rFonts w:ascii="Verdana" w:eastAsia="Times New Roman" w:hAnsi="Verdana"/>
                <w:b w:val="0"/>
                <w:sz w:val="17"/>
                <w:szCs w:val="17"/>
              </w:rPr>
              <w:t>Ever Fashion Tongi Ltd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 204,205 and 206 BSCIC,Tongi,Gazipur.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Designation : Corporate Reporting Officer</w:t>
            </w:r>
          </w:p>
          <w:p w:rsidR="007C7A5D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Department : HR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Duration : 01/02/2016 to still continuing.</w:t>
            </w:r>
          </w:p>
          <w:p w:rsidR="0062386E" w:rsidRDefault="007C7A5D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sz w:val="17"/>
                <w:szCs w:val="17"/>
              </w:rPr>
              <w:t>*</w:t>
            </w:r>
            <w:r>
              <w:rPr>
                <w:rFonts w:ascii="Verdana" w:eastAsia="Times New Roman" w:hAnsi="Verdana"/>
                <w:sz w:val="17"/>
                <w:szCs w:val="17"/>
              </w:rPr>
              <w:t>Company : Dutch Bangla Ltd.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Designation : Field Officer (Rocket Mobile Banking)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Department : Mobi</w:t>
            </w:r>
            <w:r w:rsidR="00516A3A">
              <w:rPr>
                <w:rFonts w:ascii="Verdana" w:eastAsia="Times New Roman" w:hAnsi="Verdana"/>
                <w:sz w:val="17"/>
                <w:szCs w:val="17"/>
              </w:rPr>
              <w:t>le Banking.</w:t>
            </w:r>
            <w:r w:rsidR="00516A3A">
              <w:rPr>
                <w:rFonts w:ascii="Verdana" w:eastAsia="Times New Roman" w:hAnsi="Verdana"/>
                <w:sz w:val="17"/>
                <w:szCs w:val="17"/>
              </w:rPr>
              <w:br/>
              <w:t>Duration : From Nov 2016 to Dec 2016</w:t>
            </w:r>
            <w:r>
              <w:rPr>
                <w:rFonts w:ascii="Verdana" w:eastAsia="Times New Roman" w:hAnsi="Verdana"/>
                <w:sz w:val="17"/>
                <w:szCs w:val="17"/>
              </w:rPr>
              <w:t>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</w:r>
            <w:r w:rsidR="0062386E">
              <w:rPr>
                <w:rFonts w:ascii="Verdana" w:eastAsia="Times New Roman" w:hAnsi="Verdana"/>
                <w:b/>
                <w:sz w:val="17"/>
                <w:szCs w:val="17"/>
              </w:rPr>
              <w:t>*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t>Company : Banglalink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Designation : Brand Marketing Manager.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Department : Brand promotion.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Duration : From Sep 2013 to Nov 2013.</w:t>
            </w:r>
          </w:p>
          <w:p w:rsidR="0062386E" w:rsidRDefault="0062386E" w:rsidP="00041A50">
            <w:pPr>
              <w:rPr>
                <w:rStyle w:val="Strong"/>
                <w:b w:val="0"/>
              </w:rPr>
            </w:pPr>
            <w:r>
              <w:rPr>
                <w:rFonts w:ascii="Verdana" w:eastAsia="Times New Roman" w:hAnsi="Verdana"/>
                <w:b/>
                <w:sz w:val="17"/>
                <w:szCs w:val="17"/>
              </w:rPr>
              <w:t>*</w:t>
            </w:r>
            <w:r>
              <w:rPr>
                <w:rFonts w:ascii="Verdana" w:eastAsia="Times New Roman" w:hAnsi="Verdana"/>
                <w:sz w:val="17"/>
                <w:szCs w:val="17"/>
              </w:rPr>
              <w:t>Company :</w:t>
            </w: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Style w:val="Strong"/>
                <w:rFonts w:ascii="Verdana" w:eastAsia="Times New Roman" w:hAnsi="Verdana"/>
                <w:b w:val="0"/>
                <w:sz w:val="17"/>
                <w:szCs w:val="17"/>
              </w:rPr>
              <w:t>Newzealand dairy products Bangladesh Ltd</w:t>
            </w:r>
          </w:p>
          <w:p w:rsidR="0062386E" w:rsidRDefault="0062386E" w:rsidP="00041A50">
            <w:r>
              <w:rPr>
                <w:rStyle w:val="Strong"/>
                <w:rFonts w:ascii="Verdana" w:eastAsia="Times New Roman" w:hAnsi="Verdana"/>
                <w:b w:val="0"/>
                <w:sz w:val="17"/>
                <w:szCs w:val="17"/>
              </w:rPr>
              <w:t>Housing state,Sylhet.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Designation : Brand Marketing Manager.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Department : Brand promotion.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Duration : From Sep 2012 to Dec 2012.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*Company :</w:t>
            </w: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Style w:val="Strong"/>
                <w:rFonts w:ascii="Verdana" w:eastAsia="Times New Roman" w:hAnsi="Verdana"/>
                <w:b w:val="0"/>
                <w:sz w:val="17"/>
                <w:szCs w:val="17"/>
              </w:rPr>
              <w:t>SMC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Designation :Junior project coordinator.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Department : Health and safety</w:t>
            </w:r>
          </w:p>
          <w:p w:rsidR="0062386E" w:rsidRDefault="0062386E" w:rsidP="00041A50">
            <w:pPr>
              <w:rPr>
                <w:rFonts w:ascii="Verdana" w:eastAsia="Times New Roman" w:hAnsi="Verdana"/>
                <w:b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Duration : From Oct 2011 to Dec 2011</w:t>
            </w: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18" w:type="dxa"/>
        <w:jc w:val="center"/>
        <w:tblCellSpacing w:w="0" w:type="dxa"/>
        <w:tblInd w:w="32" w:type="dxa"/>
        <w:tblCellMar>
          <w:left w:w="0" w:type="dxa"/>
          <w:right w:w="0" w:type="dxa"/>
        </w:tblCellMar>
        <w:tblLook w:val="04A0"/>
      </w:tblPr>
      <w:tblGrid>
        <w:gridCol w:w="11218"/>
      </w:tblGrid>
      <w:tr w:rsidR="0062386E" w:rsidTr="00E733A6">
        <w:trPr>
          <w:tblCellSpacing w:w="0" w:type="dxa"/>
          <w:jc w:val="center"/>
        </w:trPr>
        <w:tc>
          <w:tcPr>
            <w:tcW w:w="11218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62386E" w:rsidTr="00E733A6">
        <w:trPr>
          <w:tblCellSpacing w:w="0" w:type="dxa"/>
          <w:jc w:val="center"/>
        </w:trPr>
        <w:tc>
          <w:tcPr>
            <w:tcW w:w="11218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Comprehensive skill in Microsoft office applications.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Notable proficiency in Reading, Writing and Speaking in English.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Excellent negotiation skill and efficient managerial skill also.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Like to play travelling &amp; join in social activities. </w:t>
            </w: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10923"/>
      </w:tblGrid>
      <w:tr w:rsidR="0062386E" w:rsidTr="00041A5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2.1 Year(s)</w:t>
            </w:r>
          </w:p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1. 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Corporate Reporting Officer ( April 1, 2017 –Continuing)</w:t>
            </w:r>
          </w:p>
          <w:p w:rsidR="0062386E" w:rsidRDefault="0062386E" w:rsidP="00041A50">
            <w:pPr>
              <w:pStyle w:val="ListParagraph"/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</w:pPr>
          </w:p>
          <w:p w:rsidR="0062386E" w:rsidRDefault="0062386E" w:rsidP="00041A50">
            <w:pPr>
              <w:rPr>
                <w:rStyle w:val="Strong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   Ever Fashion Tongi Ltd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Company Location: D 204,205 and 206 BSCIC,Tongi,Gazipur.</w:t>
            </w:r>
          </w:p>
          <w:p w:rsidR="0062386E" w:rsidRDefault="0062386E" w:rsidP="00041A50">
            <w:pPr>
              <w:rPr>
                <w:rStyle w:val="Strong"/>
                <w:i/>
                <w:iCs/>
                <w:u w:val="single"/>
              </w:rPr>
            </w:pPr>
          </w:p>
          <w:p w:rsidR="0062386E" w:rsidRDefault="0062386E" w:rsidP="00041A50"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</w:rPr>
              <w:t xml:space="preserve">    </w:t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  <w:u w:val="single"/>
              </w:rPr>
              <w:t xml:space="preserve"> 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* All inventory report verification.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* Maintaining Odoo Software.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* Finding out error report.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* Regularly monitoring to the store manager,inspector &amp; others.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    * Maintaining all the Inventory Department.  </w:t>
            </w:r>
          </w:p>
          <w:p w:rsidR="000B2AE3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   * Training how to increase working skill and safely.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B2AE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Brand Marketing Manager ( September 1, 2013 – November 30,2013)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386E" w:rsidRDefault="0062386E" w:rsidP="00041A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E733A6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Banglalink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  Company Location: Khayrun Bhaban,chowhatta, Sylhet-3100.</w:t>
            </w:r>
          </w:p>
          <w:p w:rsidR="0062386E" w:rsidRDefault="00E733A6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Department: Brand Promotion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</w:r>
            <w:r w:rsidR="0062386E"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* Event activation maintaining properly.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* Hiring smart people for activation.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* Finding Perfect location for activation.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* Manage all brand promoter.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>* Teach them how to motivate a customer to buy that type of product.</w:t>
            </w:r>
            <w:r w:rsidR="0062386E">
              <w:rPr>
                <w:rFonts w:ascii="Verdana" w:eastAsia="Times New Roman" w:hAnsi="Verdana"/>
                <w:sz w:val="17"/>
                <w:szCs w:val="17"/>
              </w:rPr>
              <w:br/>
              <w:t xml:space="preserve">* Monitor all the activities of brand promoter. 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Brand Marketing Manager ( September 1, 2012 – December 30,2012)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386E" w:rsidRDefault="0062386E" w:rsidP="00041A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sz w:val="17"/>
                <w:szCs w:val="17"/>
              </w:rPr>
              <w:t>Newzealand dairy products Bangladesh Ltd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  Company Location : Housing state,sylhet.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  Department: Brand promotion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* Develop a strong relation with the team member.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* Field supervising with the team to promote the product.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* Convince and motivate the customer to buy this product.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* Try to fill the target all day long.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* Reporting whole day activities. 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Junior project co-ordinator ( October 1, 2011 - December 31, 2011)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2386E" w:rsidRDefault="0062386E" w:rsidP="00041A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Social Marketing Company.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Location : Arambag,MC College road,Sylhet.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Department: Health &amp; Safety.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* Finding Perfect location for Awareness.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* Training on how to manage family planning.</w:t>
            </w: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* Aware village people health &amp; safety.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horzAnchor="margin" w:tblpY="285"/>
              <w:tblOverlap w:val="never"/>
              <w:tblW w:w="5000" w:type="pct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2258"/>
              <w:gridCol w:w="2144"/>
              <w:gridCol w:w="1080"/>
              <w:gridCol w:w="720"/>
              <w:gridCol w:w="1021"/>
              <w:gridCol w:w="1694"/>
            </w:tblGrid>
            <w:tr w:rsidR="0062386E" w:rsidTr="00041A50">
              <w:trPr>
                <w:tblCellSpacing w:w="0" w:type="dxa"/>
              </w:trPr>
              <w:tc>
                <w:tcPr>
                  <w:tcW w:w="101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1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sz w:val="17"/>
                      <w:szCs w:val="17"/>
                    </w:rPr>
                    <w:t>Scale</w:t>
                  </w:r>
                </w:p>
              </w:tc>
              <w:tc>
                <w:tcPr>
                  <w:tcW w:w="45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62386E" w:rsidTr="00041A50">
              <w:trPr>
                <w:tblCellSpacing w:w="0" w:type="dxa"/>
              </w:trPr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SSC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Science</w:t>
                  </w:r>
                </w:p>
              </w:tc>
              <w:tc>
                <w:tcPr>
                  <w:tcW w:w="95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Jalalabad Cantonment Board High School</w:t>
                  </w:r>
                </w:p>
              </w:tc>
              <w:tc>
                <w:tcPr>
                  <w:tcW w:w="483" w:type="pct"/>
                  <w:tcBorders>
                    <w:top w:val="single" w:sz="6" w:space="0" w:color="666666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4.63</w:t>
                  </w:r>
                </w:p>
              </w:tc>
              <w:tc>
                <w:tcPr>
                  <w:tcW w:w="322" w:type="pct"/>
                  <w:tcBorders>
                    <w:top w:val="single" w:sz="6" w:space="0" w:color="666666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5.00</w:t>
                  </w:r>
                </w:p>
              </w:tc>
              <w:tc>
                <w:tcPr>
                  <w:tcW w:w="4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2004</w:t>
                  </w:r>
                </w:p>
              </w:tc>
              <w:tc>
                <w:tcPr>
                  <w:tcW w:w="75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10</w:t>
                  </w:r>
                </w:p>
              </w:tc>
            </w:tr>
            <w:tr w:rsidR="0062386E" w:rsidTr="00041A50">
              <w:trPr>
                <w:trHeight w:val="222"/>
                <w:tblCellSpacing w:w="0" w:type="dxa"/>
              </w:trPr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HSC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Science</w:t>
                  </w:r>
                </w:p>
              </w:tc>
              <w:tc>
                <w:tcPr>
                  <w:tcW w:w="95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Madan Mohan College</w:t>
                  </w:r>
                </w:p>
              </w:tc>
              <w:tc>
                <w:tcPr>
                  <w:tcW w:w="483" w:type="pct"/>
                  <w:tcBorders>
                    <w:top w:val="single" w:sz="6" w:space="0" w:color="666666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3.90</w:t>
                  </w:r>
                </w:p>
              </w:tc>
              <w:tc>
                <w:tcPr>
                  <w:tcW w:w="322" w:type="pct"/>
                  <w:tcBorders>
                    <w:top w:val="single" w:sz="6" w:space="0" w:color="666666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5.00</w:t>
                  </w:r>
                </w:p>
              </w:tc>
              <w:tc>
                <w:tcPr>
                  <w:tcW w:w="4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2006</w:t>
                  </w:r>
                </w:p>
              </w:tc>
              <w:tc>
                <w:tcPr>
                  <w:tcW w:w="75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</w:t>
                  </w:r>
                </w:p>
              </w:tc>
            </w:tr>
            <w:tr w:rsidR="0062386E" w:rsidTr="00041A50">
              <w:trPr>
                <w:trHeight w:val="105"/>
                <w:tblCellSpacing w:w="0" w:type="dxa"/>
              </w:trPr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B.Sc. Hon’s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Mathematics</w:t>
                  </w:r>
                </w:p>
              </w:tc>
              <w:tc>
                <w:tcPr>
                  <w:tcW w:w="95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University  </w:t>
                  </w:r>
                </w:p>
              </w:tc>
              <w:tc>
                <w:tcPr>
                  <w:tcW w:w="483" w:type="pct"/>
                  <w:tcBorders>
                    <w:top w:val="single" w:sz="6" w:space="0" w:color="666666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3.24</w:t>
                  </w:r>
                </w:p>
              </w:tc>
              <w:tc>
                <w:tcPr>
                  <w:tcW w:w="322" w:type="pct"/>
                  <w:tcBorders>
                    <w:top w:val="single" w:sz="6" w:space="0" w:color="666666"/>
                    <w:left w:val="single" w:sz="4" w:space="0" w:color="auto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4.00</w:t>
                  </w:r>
                </w:p>
              </w:tc>
              <w:tc>
                <w:tcPr>
                  <w:tcW w:w="4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2012</w:t>
                  </w:r>
                </w:p>
              </w:tc>
              <w:tc>
                <w:tcPr>
                  <w:tcW w:w="75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</w:t>
                  </w:r>
                </w:p>
              </w:tc>
            </w:tr>
          </w:tbl>
          <w:p w:rsidR="0062386E" w:rsidRDefault="0062386E" w:rsidP="00041A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13"/>
              <w:gridCol w:w="1842"/>
              <w:gridCol w:w="1799"/>
              <w:gridCol w:w="1620"/>
              <w:gridCol w:w="1620"/>
              <w:gridCol w:w="1171"/>
              <w:gridCol w:w="1010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94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824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80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524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45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94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Microsoft office, Microsoft excel </w:t>
                  </w:r>
                </w:p>
              </w:tc>
              <w:tc>
                <w:tcPr>
                  <w:tcW w:w="82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 Basic</w:t>
                  </w:r>
                </w:p>
              </w:tc>
              <w:tc>
                <w:tcPr>
                  <w:tcW w:w="8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MC College (BCCI)  </w:t>
                  </w:r>
                </w:p>
              </w:tc>
              <w:tc>
                <w:tcPr>
                  <w:tcW w:w="72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2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Sylhet   </w:t>
                  </w:r>
                </w:p>
              </w:tc>
              <w:tc>
                <w:tcPr>
                  <w:tcW w:w="52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453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1   </w:t>
                  </w: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62386E" w:rsidTr="00E733A6">
        <w:trPr>
          <w:trHeight w:val="293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Mid Level Job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16000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25000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General Management/Admin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India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Banks, Telecommunication, Advertising Ageny, NGO, Multinational Companies, Airline, Tea Garden, Group of Companies, Tobacco, Satellite TV, Supply Chain, Cellular Phone Operator </w:t>
                  </w: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337" w:type="dxa"/>
        <w:jc w:val="center"/>
        <w:tblCellSpacing w:w="0" w:type="dxa"/>
        <w:tblInd w:w="-87" w:type="dxa"/>
        <w:tblCellMar>
          <w:left w:w="0" w:type="dxa"/>
          <w:right w:w="0" w:type="dxa"/>
        </w:tblCellMar>
        <w:tblLook w:val="04A0"/>
      </w:tblPr>
      <w:tblGrid>
        <w:gridCol w:w="11337"/>
      </w:tblGrid>
      <w:tr w:rsidR="0062386E" w:rsidRPr="00E733A6" w:rsidTr="00E733A6">
        <w:trPr>
          <w:trHeight w:val="240"/>
          <w:tblCellSpacing w:w="0" w:type="dxa"/>
          <w:jc w:val="center"/>
        </w:trPr>
        <w:tc>
          <w:tcPr>
            <w:tcW w:w="11337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Pr="00E733A6" w:rsidRDefault="0062386E" w:rsidP="00E733A6"/>
        </w:tc>
      </w:tr>
      <w:tr w:rsidR="00E733A6" w:rsidTr="00E733A6">
        <w:trPr>
          <w:trHeight w:val="50"/>
          <w:tblCellSpacing w:w="0" w:type="dxa"/>
          <w:jc w:val="center"/>
        </w:trPr>
        <w:tc>
          <w:tcPr>
            <w:tcW w:w="11337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733A6" w:rsidRDefault="00E733A6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62386E" w:rsidTr="00E733A6">
        <w:trPr>
          <w:tblCellSpacing w:w="0" w:type="dxa"/>
          <w:jc w:val="center"/>
        </w:trPr>
        <w:tc>
          <w:tcPr>
            <w:tcW w:w="1133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E733A6" w:rsidRDefault="00E733A6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p w:rsidR="0062386E" w:rsidRDefault="0062386E" w:rsidP="00041A50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Been a President of `Dhrubok Club` in M.C College Sylhet. Interest in traveling. Favorite pass time includes gossiping and watching movies. Favorite sports are Cricket, Football &amp; Badminton. Participated in many local Badminton Tournaments &amp; Cricket league of Sylhet Division. </w:t>
            </w: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Good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Good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Good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M.A Rahman Talukdar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Jothsna Rahman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October 8, 1990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19909116242000793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Village: Jirkhai, Post Office : Poil Gram, Police Station : Beanibazar, District : Sylhet. </w:t>
                  </w: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386E" w:rsidRDefault="0062386E" w:rsidP="0062386E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72" w:type="dxa"/>
        <w:jc w:val="center"/>
        <w:tblCellSpacing w:w="0" w:type="dxa"/>
        <w:tblInd w:w="-22" w:type="dxa"/>
        <w:tblCellMar>
          <w:left w:w="0" w:type="dxa"/>
          <w:right w:w="0" w:type="dxa"/>
        </w:tblCellMar>
        <w:tblLook w:val="04A0"/>
      </w:tblPr>
      <w:tblGrid>
        <w:gridCol w:w="11272"/>
      </w:tblGrid>
      <w:tr w:rsidR="0062386E" w:rsidTr="00041A50">
        <w:trPr>
          <w:tblCellSpacing w:w="0" w:type="dxa"/>
          <w:jc w:val="center"/>
        </w:trPr>
        <w:tc>
          <w:tcPr>
            <w:tcW w:w="11272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11272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3"/>
              <w:gridCol w:w="225"/>
              <w:gridCol w:w="3935"/>
              <w:gridCol w:w="4609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Saimon Ahmed Talukdar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PRAN-RFL group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Assistant Manager (Quality Control)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Hobigonj, Sylhet.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01924601665  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01716295752  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satgeb@gmail.com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Brother 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2386E" w:rsidTr="00041A50">
        <w:trPr>
          <w:tblCellSpacing w:w="0" w:type="dxa"/>
          <w:jc w:val="center"/>
        </w:trPr>
        <w:tc>
          <w:tcPr>
            <w:tcW w:w="11272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11272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3"/>
              <w:gridCol w:w="225"/>
              <w:gridCol w:w="3935"/>
              <w:gridCol w:w="4609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MD.Abdul Gaffar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Bangladesh Bank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Deputi Director(Verification Unit)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Housing State, Sylhet.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01558605512  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01558605512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Uncle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2386E" w:rsidRDefault="0062386E" w:rsidP="0062386E">
      <w:pPr>
        <w:tabs>
          <w:tab w:val="left" w:pos="4500"/>
        </w:tabs>
        <w:rPr>
          <w:rFonts w:eastAsia="Times New Roman"/>
        </w:rPr>
      </w:pPr>
      <w:r>
        <w:rPr>
          <w:rFonts w:eastAsia="Times New Roman"/>
        </w:rPr>
        <w:lastRenderedPageBreak/>
        <w:tab/>
      </w:r>
    </w:p>
    <w:tbl>
      <w:tblPr>
        <w:tblW w:w="11272" w:type="dxa"/>
        <w:jc w:val="center"/>
        <w:tblCellSpacing w:w="0" w:type="dxa"/>
        <w:tblInd w:w="-22" w:type="dxa"/>
        <w:tblCellMar>
          <w:left w:w="0" w:type="dxa"/>
          <w:right w:w="0" w:type="dxa"/>
        </w:tblCellMar>
        <w:tblLook w:val="04A0"/>
      </w:tblPr>
      <w:tblGrid>
        <w:gridCol w:w="11272"/>
      </w:tblGrid>
      <w:tr w:rsidR="0062386E" w:rsidTr="00041A50">
        <w:trPr>
          <w:tblCellSpacing w:w="0" w:type="dxa"/>
          <w:jc w:val="center"/>
        </w:trPr>
        <w:tc>
          <w:tcPr>
            <w:tcW w:w="11272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2386E" w:rsidRDefault="0062386E" w:rsidP="00041A50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62386E" w:rsidTr="00041A50">
        <w:trPr>
          <w:tblCellSpacing w:w="0" w:type="dxa"/>
          <w:jc w:val="center"/>
        </w:trPr>
        <w:tc>
          <w:tcPr>
            <w:tcW w:w="11272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3"/>
              <w:gridCol w:w="225"/>
              <w:gridCol w:w="3935"/>
              <w:gridCol w:w="4609"/>
            </w:tblGrid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Anowar Hussain Chowdhury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National University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Associate Professor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Dept. of Mathematics,MC College,Sylhet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2386E" w:rsidTr="00041A5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01552482297,01930884990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2386E" w:rsidRDefault="0062386E" w:rsidP="00041A5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2386E" w:rsidRDefault="0062386E" w:rsidP="00041A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707F9" w:rsidRDefault="00F707F9"/>
    <w:sectPr w:rsidR="00F707F9" w:rsidSect="00835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EA3" w:rsidRDefault="00990EA3" w:rsidP="00E733A6">
      <w:r>
        <w:separator/>
      </w:r>
    </w:p>
  </w:endnote>
  <w:endnote w:type="continuationSeparator" w:id="1">
    <w:p w:rsidR="00990EA3" w:rsidRDefault="00990EA3" w:rsidP="00E7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A6" w:rsidRDefault="00E733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A6" w:rsidRDefault="00E733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A6" w:rsidRDefault="00E733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EA3" w:rsidRDefault="00990EA3" w:rsidP="00E733A6">
      <w:r>
        <w:separator/>
      </w:r>
    </w:p>
  </w:footnote>
  <w:footnote w:type="continuationSeparator" w:id="1">
    <w:p w:rsidR="00990EA3" w:rsidRDefault="00990EA3" w:rsidP="00E73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A6" w:rsidRDefault="00E733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A6" w:rsidRDefault="00E733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3A6" w:rsidRDefault="00E733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7E1"/>
    <w:rsid w:val="000664DD"/>
    <w:rsid w:val="000B2AE3"/>
    <w:rsid w:val="000F7356"/>
    <w:rsid w:val="003C57D6"/>
    <w:rsid w:val="004F54A4"/>
    <w:rsid w:val="00516A3A"/>
    <w:rsid w:val="0062386E"/>
    <w:rsid w:val="0073722C"/>
    <w:rsid w:val="007C7A5D"/>
    <w:rsid w:val="00835D84"/>
    <w:rsid w:val="00990EA3"/>
    <w:rsid w:val="00E377E1"/>
    <w:rsid w:val="00E733A6"/>
    <w:rsid w:val="00F7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E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8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386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3A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3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3A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parvez</dc:creator>
  <cp:lastModifiedBy>parvez</cp:lastModifiedBy>
  <cp:revision>7</cp:revision>
  <dcterms:created xsi:type="dcterms:W3CDTF">2017-04-28T05:35:00Z</dcterms:created>
  <dcterms:modified xsi:type="dcterms:W3CDTF">2017-04-28T10:43:00Z</dcterms:modified>
</cp:coreProperties>
</file>