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i/>
          <w:color w:val="auto"/>
          <w:spacing w:val="0"/>
          <w:position w:val="0"/>
          <w:sz w:val="20"/>
          <w:shd w:fill="auto" w:val="clear"/>
        </w:rPr>
      </w:pPr>
      <w:r>
        <w:object w:dxaOrig="2099" w:dyaOrig="2534">
          <v:rect xmlns:o="urn:schemas-microsoft-com:office:office" xmlns:v="urn:schemas-microsoft-com:vml" id="rectole0000000000" style="width:104.950000pt;height:126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Georgia" w:hAnsi="Georgia" w:cs="Georgia" w:eastAsia="Georgia"/>
          <w:b/>
          <w:i/>
          <w:color w:val="auto"/>
          <w:spacing w:val="0"/>
          <w:position w:val="0"/>
          <w:sz w:val="20"/>
          <w:shd w:fill="auto" w:val="clear"/>
        </w:rPr>
        <w:t xml:space="preserve">Curriculum Vitae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1908"/>
        <w:gridCol w:w="7946"/>
      </w:tblGrid>
      <w:tr>
        <w:trPr>
          <w:trHeight w:val="2171" w:hRule="auto"/>
          <w:jc w:val="left"/>
        </w:trPr>
        <w:tc>
          <w:tcPr>
            <w:tcW w:w="19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3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                    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                                                                    </w:t>
            </w: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Sarah Afrin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                                                      House-101/2 Road- Sera-E-Bangla Road.</w:t>
            </w:r>
          </w:p>
          <w:p>
            <w:pPr>
              <w:tabs>
                <w:tab w:val="left" w:pos="7376" w:leader="none"/>
              </w:tabs>
              <w:spacing w:before="0" w:after="0" w:line="276"/>
              <w:ind w:right="-352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                                                        Post- Mohammadpur, Dhaka, Bangladesh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                                                        Email: sarahafrinshorna@gmail.com                                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                                                        Cell Phone: 01621203181</w:t>
            </w:r>
          </w:p>
        </w:tc>
      </w:tr>
      <w:tr>
        <w:trPr>
          <w:trHeight w:val="1" w:hRule="atLeast"/>
          <w:jc w:val="left"/>
        </w:trPr>
        <w:tc>
          <w:tcPr>
            <w:tcW w:w="19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Lucida Sans Unicode" w:hAnsi="Lucida Sans Unicode" w:cs="Lucida Sans Unicode" w:eastAsia="Lucida Sans Unicode"/>
          <w:color w:val="808080"/>
          <w:spacing w:val="0"/>
          <w:position w:val="0"/>
          <w:sz w:val="18"/>
          <w:shd w:fill="auto" w:val="clear"/>
        </w:rPr>
      </w:pPr>
    </w:p>
    <w:tbl>
      <w:tblPr/>
      <w:tblGrid>
        <w:gridCol w:w="1944"/>
        <w:gridCol w:w="8613"/>
      </w:tblGrid>
      <w:tr>
        <w:trPr>
          <w:trHeight w:val="10560" w:hRule="auto"/>
          <w:jc w:val="left"/>
        </w:trPr>
        <w:tc>
          <w:tcPr>
            <w:tcW w:w="19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aea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Career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    objective</w:t>
            </w:r>
          </w:p>
          <w:p>
            <w:pPr>
              <w:spacing w:before="0" w:after="0" w:line="280"/>
              <w:ind w:right="0" w:left="0" w:firstLine="0"/>
              <w:jc w:val="righ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righ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Present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status</w:t>
            </w:r>
          </w:p>
          <w:p>
            <w:pPr>
              <w:spacing w:before="0" w:after="0" w:line="280"/>
              <w:ind w:right="0" w:left="0" w:firstLine="0"/>
              <w:jc w:val="righ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righ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    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   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</w:t>
            </w: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ACADEMIC QUALIFICATIONS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center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  <w:br/>
              <w:br/>
              <w:br/>
              <w:t xml:space="preserve">TECHNICAL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SKILLS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 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LANGUAGE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PROFICIENCY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    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 Biographical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Data</w:t>
            </w:r>
          </w:p>
          <w:p>
            <w:pPr>
              <w:spacing w:before="0" w:after="0" w:line="28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80"/>
              <w:ind w:right="0" w:left="0" w:firstLine="0"/>
              <w:jc w:val="left"/>
              <w:rPr>
                <w:rFonts w:ascii="Georgia" w:hAnsi="Georgia" w:cs="Georgia" w:eastAsia="Georgia"/>
                <w:b/>
                <w:caps w:val="true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6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Seeking a challenging job in a progressive organization with qualified educational background in Media Studies &amp; Journalism. Where I can utilize my skills and creativity, Able to work on own initiative and as a part of the team. Where I can get the facilities to extend myself and to learn professional activities.</w:t>
            </w:r>
          </w:p>
          <w:p>
            <w:pPr>
              <w:numPr>
                <w:ilvl w:val="0"/>
                <w:numId w:val="28"/>
              </w:numPr>
              <w:spacing w:before="120" w:after="60" w:line="240"/>
              <w:ind w:right="0" w:left="240" w:hanging="24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numPr>
                <w:ilvl w:val="0"/>
                <w:numId w:val="28"/>
              </w:numPr>
              <w:spacing w:before="120" w:after="60" w:line="240"/>
              <w:ind w:right="0" w:left="720" w:hanging="36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Of  (last) Semester in University Of Liberal Arts Bangladesh (ULAB). </w:t>
            </w:r>
          </w:p>
          <w:p>
            <w:pPr>
              <w:numPr>
                <w:ilvl w:val="0"/>
                <w:numId w:val="28"/>
              </w:numPr>
              <w:spacing w:before="120" w:after="60" w:line="240"/>
              <w:ind w:right="0" w:left="720" w:hanging="36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Media Studies &amp; Journalism.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985"/>
              <w:gridCol w:w="4357"/>
              <w:gridCol w:w="1998"/>
              <w:gridCol w:w="1046"/>
            </w:tblGrid>
            <w:tr>
              <w:trPr>
                <w:trHeight w:val="701" w:hRule="auto"/>
                <w:jc w:val="left"/>
              </w:trPr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    Year</w:t>
                  </w:r>
                </w:p>
              </w:tc>
              <w:tc>
                <w:tcPr>
                  <w:tcW w:w="435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                    Degree &amp; Institutions</w:t>
                  </w:r>
                </w:p>
              </w:tc>
              <w:tc>
                <w:tcPr>
                  <w:tcW w:w="19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Group</w:t>
                  </w:r>
                </w:p>
              </w:tc>
              <w:tc>
                <w:tcPr>
                  <w:tcW w:w="104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       Result</w:t>
                  </w:r>
                </w:p>
              </w:tc>
            </w:tr>
            <w:tr>
              <w:trPr>
                <w:trHeight w:val="820" w:hRule="auto"/>
                <w:jc w:val="left"/>
              </w:trPr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2011</w:t>
                  </w: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35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Secondary School Certificate (SSC)</w:t>
                  </w: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Feroza Basher Ideal School.</w:t>
                    <w:br/>
                    <w:t xml:space="preserve">Dhaka Board.</w:t>
                  </w:r>
                </w:p>
              </w:tc>
              <w:tc>
                <w:tcPr>
                  <w:tcW w:w="19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Business Studies</w:t>
                  </w:r>
                </w:p>
              </w:tc>
              <w:tc>
                <w:tcPr>
                  <w:tcW w:w="104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GPA- 3.44 (on a scale of 5.00)</w:t>
                  </w:r>
                </w:p>
              </w:tc>
            </w:tr>
            <w:tr>
              <w:trPr>
                <w:trHeight w:val="1191" w:hRule="auto"/>
                <w:jc w:val="left"/>
              </w:trPr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2013</w:t>
                  </w:r>
                </w:p>
              </w:tc>
              <w:tc>
                <w:tcPr>
                  <w:tcW w:w="435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Higher Secondary School Certificate (HSC)</w:t>
                  </w: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Feroza Basher Ideal College.</w:t>
                  </w: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Dhaka Board.</w:t>
                  </w:r>
                </w:p>
              </w:tc>
              <w:tc>
                <w:tcPr>
                  <w:tcW w:w="19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Business Studies</w:t>
                  </w:r>
                </w:p>
              </w:tc>
              <w:tc>
                <w:tcPr>
                  <w:tcW w:w="104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GPA-4.10 (on a scale of 5.00)</w:t>
                  </w:r>
                </w:p>
              </w:tc>
            </w:tr>
            <w:tr>
              <w:trPr>
                <w:trHeight w:val="1690" w:hRule="auto"/>
                <w:jc w:val="left"/>
              </w:trPr>
              <w:tc>
                <w:tcPr>
                  <w:tcW w:w="98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2013</w:t>
                  </w:r>
                </w:p>
              </w:tc>
              <w:tc>
                <w:tcPr>
                  <w:tcW w:w="435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76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Media Studies &amp; Journalism (MSJ) Undergraduate Program.</w:t>
                  </w:r>
                </w:p>
                <w:p>
                  <w:pPr>
                    <w:spacing w:before="0" w:after="0" w:line="276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6"/>
                      <w:shd w:fill="auto" w:val="clear"/>
                    </w:rPr>
                    <w:t xml:space="preserve">University Of Liberal Arts Bangladesh. (ULAB)</w:t>
                  </w:r>
                </w:p>
              </w:tc>
              <w:tc>
                <w:tcPr>
                  <w:tcW w:w="19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04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</w:pPr>
                </w:p>
                <w:p>
                  <w:pPr>
                    <w:spacing w:before="0" w:after="0" w:line="276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Avg. Current CGPA  till 11th semester </w:t>
                  </w: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–</w:t>
                  </w: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 3.20 (On a scale of 4.00)</w:t>
                  </w:r>
                </w:p>
              </w:tc>
            </w:tr>
          </w:tbl>
          <w:p>
            <w:pPr>
              <w:numPr>
                <w:ilvl w:val="0"/>
                <w:numId w:val="48"/>
              </w:numPr>
              <w:spacing w:before="0" w:after="0" w:line="240"/>
              <w:ind w:right="245" w:left="240" w:hanging="240"/>
              <w:jc w:val="both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br/>
              <w:br/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245" w:left="720" w:hanging="36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Package Programs:</w:t>
            </w:r>
          </w:p>
          <w:p>
            <w:pPr>
              <w:numPr>
                <w:ilvl w:val="0"/>
                <w:numId w:val="48"/>
              </w:numPr>
              <w:spacing w:before="40" w:after="0" w:line="240"/>
              <w:ind w:right="0" w:left="240" w:hanging="24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  Microsoft - Word, Excel, PowerPoint.</w:t>
            </w:r>
          </w:p>
          <w:p>
            <w:pPr>
              <w:numPr>
                <w:ilvl w:val="0"/>
                <w:numId w:val="48"/>
              </w:numPr>
              <w:spacing w:before="40" w:after="0" w:line="240"/>
              <w:ind w:right="0" w:left="1440" w:hanging="24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numPr>
                <w:ilvl w:val="0"/>
                <w:numId w:val="48"/>
              </w:numPr>
              <w:spacing w:before="0" w:after="0" w:line="240"/>
              <w:ind w:right="245" w:left="720" w:hanging="36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Operating Systems:</w:t>
            </w:r>
          </w:p>
          <w:p>
            <w:pPr>
              <w:numPr>
                <w:ilvl w:val="0"/>
                <w:numId w:val="48"/>
              </w:numPr>
              <w:spacing w:before="40" w:after="0" w:line="240"/>
              <w:ind w:right="0" w:left="240" w:hanging="24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  Windows 2000/ XP /2007 (Home &amp; Professional)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numPr>
                <w:ilvl w:val="0"/>
                <w:numId w:val="55"/>
              </w:numPr>
              <w:spacing w:before="0" w:after="0" w:line="360"/>
              <w:ind w:right="0" w:left="720" w:hanging="36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Mother Tongue:  </w:t>
            </w: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Bangla</w:t>
            </w:r>
          </w:p>
          <w:p>
            <w:pPr>
              <w:numPr>
                <w:ilvl w:val="0"/>
                <w:numId w:val="55"/>
              </w:numPr>
              <w:spacing w:before="0" w:after="0" w:line="360"/>
              <w:ind w:right="0" w:left="720" w:hanging="360"/>
              <w:jc w:val="both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English</w:t>
            </w: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:  Perform in both written &amp; overall communication</w:t>
            </w:r>
          </w:p>
          <w:p>
            <w:pPr>
              <w:numPr>
                <w:ilvl w:val="0"/>
                <w:numId w:val="55"/>
              </w:numPr>
              <w:tabs>
                <w:tab w:val="left" w:pos="1800" w:leader="none"/>
              </w:tabs>
              <w:spacing w:before="0" w:after="0" w:line="288"/>
              <w:ind w:right="245" w:left="720" w:hanging="240"/>
              <w:jc w:val="both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numPr>
                <w:ilvl w:val="0"/>
                <w:numId w:val="55"/>
              </w:numPr>
              <w:tabs>
                <w:tab w:val="left" w:pos="1800" w:leader="none"/>
              </w:tabs>
              <w:spacing w:before="0" w:after="0" w:line="288"/>
              <w:ind w:right="245" w:left="240" w:hanging="240"/>
              <w:jc w:val="both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 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br/>
              <w:br/>
              <w:br/>
              <w:t xml:space="preserve">Full Name:                      </w:t>
            </w: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Sarah Afrin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Father’s Name:              Mirjahan Bepari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Mother’s Name:             Honufa Mizan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Religion:                          Islam (Sunni)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Gender:                            Female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Date of Birth:                  15 october, 1994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Place of Birth:                 Dhaka, Bangladesh.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Marital Status:                Single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Height:                             5' 2"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Nationality:                     Bngladeshi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  <w:t xml:space="preserve">Permanent Address :     </w:t>
            </w: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  <w:t xml:space="preserve">House-101/2, Road- Sera-E-Bangla Road.</w:t>
            </w:r>
          </w:p>
          <w:p>
            <w:pPr>
              <w:tabs>
                <w:tab w:val="left" w:pos="7376" w:leader="none"/>
              </w:tabs>
              <w:spacing w:before="0" w:after="0" w:line="276"/>
              <w:ind w:right="-352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eorgia" w:hAnsi="Georgia" w:cs="Georgia" w:eastAsia="Georgia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                                 Post- Mohammadpur, Dhaka ,Bangladesh.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8"/>
                <w:shd w:fill="auto" w:val="clear"/>
              </w:rPr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  <w:br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    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Georgia" w:hAnsi="Georgia" w:cs="Georgia" w:eastAsia="Georgia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5" w:hRule="auto"/>
          <w:jc w:val="left"/>
        </w:trPr>
        <w:tc>
          <w:tcPr>
            <w:tcW w:w="19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aea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1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8">
    <w:abstractNumId w:val="12"/>
  </w:num>
  <w:num w:numId="48">
    <w:abstractNumId w:val="6"/>
  </w:num>
  <w:num w:numId="5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